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9110D8" w14:textId="77777777" w:rsidR="006D53AA" w:rsidRPr="00A67AE1" w:rsidRDefault="00D91D16" w:rsidP="004579C7">
      <w:pPr>
        <w:jc w:val="center"/>
        <w:rPr>
          <w:rFonts w:ascii="ＭＳ ゴシック"/>
          <w:spacing w:val="8"/>
          <w:sz w:val="28"/>
          <w:szCs w:val="28"/>
        </w:rPr>
      </w:pPr>
      <w:r w:rsidRPr="00A67AE1">
        <w:rPr>
          <w:rFonts w:ascii="ＭＳ ゴシック" w:hint="eastAsia"/>
          <w:spacing w:val="8"/>
          <w:sz w:val="28"/>
          <w:szCs w:val="28"/>
        </w:rPr>
        <w:t xml:space="preserve">第１回　</w:t>
      </w:r>
      <w:r w:rsidR="004579C7" w:rsidRPr="00A67AE1">
        <w:rPr>
          <w:rFonts w:ascii="ＭＳ ゴシック" w:hint="eastAsia"/>
          <w:spacing w:val="8"/>
          <w:sz w:val="28"/>
          <w:szCs w:val="28"/>
        </w:rPr>
        <w:t>次世代高温センサ研究会</w:t>
      </w:r>
    </w:p>
    <w:p w14:paraId="313FE851" w14:textId="77777777" w:rsidR="004579C7" w:rsidRPr="00A67AE1" w:rsidRDefault="004579C7"/>
    <w:p w14:paraId="7BC02797" w14:textId="77777777" w:rsidR="004579C7" w:rsidRPr="00A67AE1" w:rsidRDefault="004579C7" w:rsidP="004579C7">
      <w:pPr>
        <w:ind w:leftChars="590" w:left="1416"/>
      </w:pPr>
      <w:r w:rsidRPr="00A67AE1">
        <w:rPr>
          <w:rFonts w:hint="eastAsia"/>
        </w:rPr>
        <w:t>主催：　東北大学流体科学研究所</w:t>
      </w:r>
    </w:p>
    <w:p w14:paraId="15BBC697" w14:textId="707D9E44" w:rsidR="004579C7" w:rsidRPr="00A67AE1" w:rsidRDefault="004579C7" w:rsidP="004579C7">
      <w:pPr>
        <w:ind w:leftChars="590" w:left="1416"/>
      </w:pPr>
      <w:r w:rsidRPr="00A67AE1">
        <w:rPr>
          <w:rFonts w:hint="eastAsia"/>
        </w:rPr>
        <w:t>共催：　日本保全学会　東北・北海道支部</w:t>
      </w:r>
    </w:p>
    <w:p w14:paraId="5FBE56B6" w14:textId="77777777" w:rsidR="004579C7" w:rsidRPr="00A67AE1" w:rsidRDefault="004579C7" w:rsidP="004579C7">
      <w:pPr>
        <w:ind w:leftChars="590" w:left="1416"/>
      </w:pPr>
      <w:r w:rsidRPr="00A67AE1">
        <w:rPr>
          <w:rFonts w:hint="eastAsia"/>
        </w:rPr>
        <w:t xml:space="preserve">　　　　株式会社インテリジェント・コスモス研究機構</w:t>
      </w:r>
    </w:p>
    <w:p w14:paraId="24116560" w14:textId="77777777" w:rsidR="004579C7" w:rsidRPr="00A67AE1" w:rsidRDefault="004579C7" w:rsidP="004579C7">
      <w:pPr>
        <w:ind w:leftChars="590" w:left="1416"/>
      </w:pPr>
      <w:r w:rsidRPr="00A67AE1">
        <w:rPr>
          <w:rFonts w:hint="eastAsia"/>
        </w:rPr>
        <w:t>後援：　経済産業省　東北経済産業局</w:t>
      </w:r>
    </w:p>
    <w:p w14:paraId="4A6AE4DF" w14:textId="77777777" w:rsidR="00D91D16" w:rsidRPr="00A67AE1" w:rsidRDefault="00D91D16" w:rsidP="004579C7">
      <w:pPr>
        <w:ind w:leftChars="590" w:left="1416"/>
      </w:pPr>
    </w:p>
    <w:p w14:paraId="01DB266B" w14:textId="77777777" w:rsidR="00D91D16" w:rsidRPr="00A67AE1" w:rsidRDefault="00D91D16" w:rsidP="004579C7">
      <w:pPr>
        <w:ind w:leftChars="590" w:left="1416"/>
      </w:pPr>
      <w:r w:rsidRPr="00A67AE1">
        <w:rPr>
          <w:rFonts w:hint="eastAsia"/>
        </w:rPr>
        <w:t>委員長：　　高木　敏行　（東北大学　流体科学研究所）</w:t>
      </w:r>
    </w:p>
    <w:p w14:paraId="4F5D7D75" w14:textId="77777777" w:rsidR="00CD4172" w:rsidRPr="00A67AE1" w:rsidRDefault="00D91D16" w:rsidP="00CD4172">
      <w:pPr>
        <w:ind w:leftChars="590" w:left="1416"/>
      </w:pPr>
      <w:r w:rsidRPr="00A67AE1">
        <w:rPr>
          <w:rFonts w:hint="eastAsia"/>
        </w:rPr>
        <w:t xml:space="preserve">副委員長：　</w:t>
      </w:r>
      <w:r w:rsidR="00CD4172" w:rsidRPr="00A67AE1">
        <w:rPr>
          <w:rFonts w:hint="eastAsia"/>
        </w:rPr>
        <w:tab/>
      </w:r>
      <w:r w:rsidRPr="00A67AE1">
        <w:rPr>
          <w:rFonts w:hint="eastAsia"/>
        </w:rPr>
        <w:t>庄司　一夫　（インテリジェント・コスモス研究機構）</w:t>
      </w:r>
    </w:p>
    <w:p w14:paraId="50A2E040" w14:textId="77777777" w:rsidR="00CD4172" w:rsidRPr="00A67AE1" w:rsidRDefault="00CD4172" w:rsidP="00CD4172">
      <w:pPr>
        <w:ind w:leftChars="590" w:left="1416"/>
      </w:pPr>
      <w:r w:rsidRPr="00A67AE1">
        <w:rPr>
          <w:rFonts w:hint="eastAsia"/>
        </w:rPr>
        <w:t xml:space="preserve">幹事：　</w:t>
      </w:r>
      <w:r w:rsidRPr="00A67AE1">
        <w:rPr>
          <w:rFonts w:hint="eastAsia"/>
        </w:rPr>
        <w:tab/>
      </w:r>
      <w:r w:rsidRPr="00A67AE1">
        <w:rPr>
          <w:rFonts w:hint="eastAsia"/>
        </w:rPr>
        <w:t>内一　哲哉　（東北大学　流体科学研究所）</w:t>
      </w:r>
    </w:p>
    <w:p w14:paraId="1381D391" w14:textId="77777777" w:rsidR="00706D76" w:rsidRPr="00A67AE1" w:rsidRDefault="00CD4172" w:rsidP="00CD4172">
      <w:pPr>
        <w:ind w:leftChars="590" w:left="1416"/>
      </w:pPr>
      <w:r w:rsidRPr="00A67AE1">
        <w:rPr>
          <w:rFonts w:hint="eastAsia"/>
        </w:rPr>
        <w:tab/>
      </w:r>
      <w:r w:rsidRPr="00A67AE1">
        <w:rPr>
          <w:rFonts w:hint="eastAsia"/>
        </w:rPr>
        <w:tab/>
      </w:r>
      <w:r w:rsidR="00706D76" w:rsidRPr="00A67AE1">
        <w:rPr>
          <w:rFonts w:hint="eastAsia"/>
        </w:rPr>
        <w:t xml:space="preserve">井元　尚充　</w:t>
      </w:r>
      <w:r w:rsidR="007B7DEB" w:rsidRPr="00A67AE1">
        <w:rPr>
          <w:rFonts w:hint="eastAsia"/>
        </w:rPr>
        <w:t>（東北経済産業局　地域経済部）</w:t>
      </w:r>
    </w:p>
    <w:p w14:paraId="769E0CC2" w14:textId="77777777" w:rsidR="00CD4172" w:rsidRPr="00A67AE1" w:rsidRDefault="00706D76" w:rsidP="00CD4172">
      <w:pPr>
        <w:ind w:leftChars="590" w:left="1416"/>
      </w:pPr>
      <w:r w:rsidRPr="00A67AE1">
        <w:rPr>
          <w:rFonts w:hint="eastAsia"/>
        </w:rPr>
        <w:t xml:space="preserve">　　　　　　</w:t>
      </w:r>
      <w:r w:rsidR="00CD4172" w:rsidRPr="00A67AE1">
        <w:rPr>
          <w:rFonts w:cs="ＭＳ Ｐゴシック" w:hint="eastAsia"/>
        </w:rPr>
        <w:t xml:space="preserve">鈴木　秀夫　</w:t>
      </w:r>
      <w:r w:rsidR="00CD4172" w:rsidRPr="00A67AE1">
        <w:rPr>
          <w:rFonts w:hint="eastAsia"/>
        </w:rPr>
        <w:t>（インテリジェント・コスモス研究機構）</w:t>
      </w:r>
    </w:p>
    <w:p w14:paraId="285C5953" w14:textId="77777777" w:rsidR="004579C7" w:rsidRPr="00A67AE1" w:rsidRDefault="004579C7"/>
    <w:p w14:paraId="79DB9FE3" w14:textId="77777777" w:rsidR="004579C7" w:rsidRPr="00A67AE1" w:rsidRDefault="007D7A3B">
      <w:r w:rsidRPr="00A67AE1">
        <w:rPr>
          <w:rFonts w:ascii="ＭＳ 明朝" w:eastAsia="ＭＳ 明朝" w:hAnsi="ＭＳ 明朝" w:hint="eastAsia"/>
          <w:spacing w:val="8"/>
        </w:rPr>
        <w:t xml:space="preserve">　大型の各種エネルギープラント、鉄鋼プラント等では、５００℃を超える高</w:t>
      </w:r>
      <w:r w:rsidR="00D526F5">
        <w:rPr>
          <w:rFonts w:ascii="ＭＳ 明朝" w:eastAsia="ＭＳ 明朝" w:hAnsi="ＭＳ 明朝" w:hint="eastAsia"/>
          <w:spacing w:val="8"/>
        </w:rPr>
        <w:t>温</w:t>
      </w:r>
      <w:r w:rsidRPr="00A67AE1">
        <w:rPr>
          <w:rFonts w:ascii="ＭＳ 明朝" w:eastAsia="ＭＳ 明朝" w:hAnsi="ＭＳ 明朝" w:hint="eastAsia"/>
          <w:spacing w:val="8"/>
        </w:rPr>
        <w:t>域で連続運転され、安全、安心に直結する重要機器が多数存在する。</w:t>
      </w:r>
      <w:r w:rsidR="008D03FA" w:rsidRPr="00A67AE1">
        <w:rPr>
          <w:rFonts w:ascii="ＭＳ 明朝" w:eastAsia="ＭＳ 明朝" w:hAnsi="ＭＳ 明朝" w:hint="eastAsia"/>
          <w:spacing w:val="8"/>
        </w:rPr>
        <w:t>また、温度管理が製品の質に直結する場合もある。これらの</w:t>
      </w:r>
      <w:r w:rsidRPr="00A67AE1">
        <w:rPr>
          <w:rFonts w:ascii="ＭＳ 明朝" w:eastAsia="ＭＳ 明朝" w:hAnsi="ＭＳ 明朝" w:hint="eastAsia"/>
          <w:spacing w:val="8"/>
        </w:rPr>
        <w:t>高温センサに対しては、これまであまり研究開発対象として注目されてこなかったが、温度計測による製品や設備の管理合理化による産業上のインパクトは非常に大きいものであると考えられる。</w:t>
      </w:r>
    </w:p>
    <w:p w14:paraId="7991C664" w14:textId="77777777" w:rsidR="004579C7" w:rsidRPr="00A67AE1" w:rsidRDefault="0034604C" w:rsidP="004579C7">
      <w:pPr>
        <w:suppressAutoHyphens/>
        <w:kinsoku w:val="0"/>
        <w:wordWrap w:val="0"/>
        <w:autoSpaceDE w:val="0"/>
        <w:autoSpaceDN w:val="0"/>
        <w:spacing w:line="354" w:lineRule="atLeast"/>
        <w:jc w:val="left"/>
        <w:rPr>
          <w:rFonts w:ascii="ＭＳ 明朝" w:eastAsia="ＭＳ 明朝" w:hAnsi="ＭＳ 明朝"/>
          <w:spacing w:val="14"/>
        </w:rPr>
      </w:pPr>
      <w:r w:rsidRPr="00A67AE1">
        <w:rPr>
          <w:rFonts w:ascii="ＭＳ 明朝" w:eastAsia="ＭＳ 明朝" w:hAnsi="ＭＳ 明朝" w:hint="eastAsia"/>
          <w:spacing w:val="14"/>
        </w:rPr>
        <w:t xml:space="preserve">　</w:t>
      </w:r>
      <w:r w:rsidR="007D7A3B" w:rsidRPr="00A67AE1">
        <w:rPr>
          <w:rFonts w:ascii="ＭＳ 明朝" w:eastAsia="ＭＳ 明朝" w:hAnsi="ＭＳ 明朝" w:hint="eastAsia"/>
          <w:spacing w:val="14"/>
        </w:rPr>
        <w:t>本研究会では、</w:t>
      </w:r>
      <w:r w:rsidR="008D03FA" w:rsidRPr="00A67AE1">
        <w:rPr>
          <w:rFonts w:ascii="ＭＳ 明朝" w:eastAsia="ＭＳ 明朝" w:hAnsi="ＭＳ 明朝" w:hint="eastAsia"/>
          <w:spacing w:val="14"/>
        </w:rPr>
        <w:t>高温計測を必要としている関係者と高温センサのシーズを有する関係者が集い、</w:t>
      </w:r>
      <w:r w:rsidR="004579C7" w:rsidRPr="00A67AE1">
        <w:rPr>
          <w:rFonts w:ascii="ＭＳ 明朝" w:eastAsia="ＭＳ 明朝" w:hAnsi="ＭＳ 明朝" w:hint="eastAsia"/>
          <w:spacing w:val="14"/>
        </w:rPr>
        <w:t>様々な産業において求められている５００℃以上の高温</w:t>
      </w:r>
      <w:r w:rsidR="008D03FA" w:rsidRPr="00A67AE1">
        <w:rPr>
          <w:rFonts w:ascii="ＭＳ 明朝" w:eastAsia="ＭＳ 明朝" w:hAnsi="ＭＳ 明朝" w:hint="eastAsia"/>
          <w:spacing w:val="14"/>
        </w:rPr>
        <w:t>環境</w:t>
      </w:r>
      <w:r w:rsidR="004579C7" w:rsidRPr="00A67AE1">
        <w:rPr>
          <w:rFonts w:ascii="ＭＳ 明朝" w:eastAsia="ＭＳ 明朝" w:hAnsi="ＭＳ 明朝" w:hint="eastAsia"/>
          <w:spacing w:val="14"/>
        </w:rPr>
        <w:t>に耐え</w:t>
      </w:r>
      <w:r w:rsidR="008D03FA" w:rsidRPr="00A67AE1">
        <w:rPr>
          <w:rFonts w:ascii="ＭＳ 明朝" w:eastAsia="ＭＳ 明朝" w:hAnsi="ＭＳ 明朝" w:hint="eastAsia"/>
          <w:spacing w:val="14"/>
        </w:rPr>
        <w:t>るセンサの可能性と今後の開発の動向について議論を行なう。</w:t>
      </w:r>
      <w:r w:rsidR="00D91D16" w:rsidRPr="00A67AE1">
        <w:rPr>
          <w:rFonts w:ascii="ＭＳ 明朝" w:eastAsia="ＭＳ 明朝" w:hAnsi="ＭＳ 明朝" w:hint="eastAsia"/>
          <w:spacing w:val="14"/>
        </w:rPr>
        <w:t>このために、産学官から広く話題提供頂くとともに、</w:t>
      </w:r>
      <w:r w:rsidR="004579C7" w:rsidRPr="00A67AE1">
        <w:rPr>
          <w:rFonts w:ascii="ＭＳ 明朝" w:eastAsia="ＭＳ 明朝" w:hAnsi="ＭＳ 明朝" w:hint="eastAsia"/>
          <w:spacing w:val="14"/>
        </w:rPr>
        <w:t>高温センサに求められる機能</w:t>
      </w:r>
      <w:r w:rsidR="008D03FA" w:rsidRPr="00A67AE1">
        <w:rPr>
          <w:rFonts w:ascii="ＭＳ 明朝" w:eastAsia="ＭＳ 明朝" w:hAnsi="ＭＳ 明朝" w:hint="eastAsia"/>
          <w:spacing w:val="14"/>
        </w:rPr>
        <w:t>や性能、</w:t>
      </w:r>
      <w:r w:rsidR="00D91D16" w:rsidRPr="00A67AE1">
        <w:rPr>
          <w:rFonts w:ascii="ＭＳ 明朝" w:eastAsia="ＭＳ 明朝" w:hAnsi="ＭＳ 明朝" w:hint="eastAsia"/>
          <w:spacing w:val="14"/>
        </w:rPr>
        <w:t>シーズ研究、実現した場合の産業上のインパクトについて議論を行う</w:t>
      </w:r>
      <w:r w:rsidR="004579C7" w:rsidRPr="00A67AE1">
        <w:rPr>
          <w:rFonts w:ascii="ＭＳ 明朝" w:eastAsia="ＭＳ 明朝" w:hAnsi="ＭＳ 明朝" w:hint="eastAsia"/>
          <w:spacing w:val="14"/>
        </w:rPr>
        <w:t>。また、ノイズ除去、センサネットワークからの情報処理、等についても</w:t>
      </w:r>
      <w:r w:rsidR="008D03FA" w:rsidRPr="00A67AE1">
        <w:rPr>
          <w:rFonts w:ascii="ＭＳ 明朝" w:eastAsia="ＭＳ 明朝" w:hAnsi="ＭＳ 明朝" w:hint="eastAsia"/>
          <w:spacing w:val="14"/>
        </w:rPr>
        <w:t>議論</w:t>
      </w:r>
      <w:r w:rsidR="004579C7" w:rsidRPr="00A67AE1">
        <w:rPr>
          <w:rFonts w:ascii="ＭＳ 明朝" w:eastAsia="ＭＳ 明朝" w:hAnsi="ＭＳ 明朝" w:hint="eastAsia"/>
          <w:spacing w:val="14"/>
        </w:rPr>
        <w:t>する。</w:t>
      </w:r>
    </w:p>
    <w:p w14:paraId="6874DF24" w14:textId="77777777" w:rsidR="004579C7" w:rsidRPr="00A67AE1" w:rsidRDefault="004579C7" w:rsidP="00D91D16">
      <w:pPr>
        <w:suppressAutoHyphens/>
        <w:kinsoku w:val="0"/>
        <w:wordWrap w:val="0"/>
        <w:autoSpaceDE w:val="0"/>
        <w:autoSpaceDN w:val="0"/>
        <w:spacing w:line="354" w:lineRule="atLeast"/>
        <w:jc w:val="left"/>
        <w:rPr>
          <w:rFonts w:ascii="ＭＳ 明朝" w:eastAsia="ＭＳ 明朝" w:hAnsi="ＭＳ 明朝"/>
          <w:spacing w:val="14"/>
        </w:rPr>
      </w:pPr>
      <w:r w:rsidRPr="00A67AE1">
        <w:rPr>
          <w:rFonts w:ascii="ＭＳ 明朝" w:eastAsia="ＭＳ 明朝" w:hAnsi="ＭＳ 明朝" w:hint="eastAsia"/>
          <w:spacing w:val="14"/>
        </w:rPr>
        <w:t xml:space="preserve">　</w:t>
      </w:r>
      <w:r w:rsidR="00D91D16" w:rsidRPr="00A67AE1">
        <w:rPr>
          <w:rFonts w:ascii="ＭＳ 明朝" w:eastAsia="ＭＳ 明朝" w:hAnsi="ＭＳ 明朝" w:hint="eastAsia"/>
          <w:spacing w:val="14"/>
        </w:rPr>
        <w:t>本研究会は、上記の議論を行うために数回開催し、最終的には将来の大型プロジェクト提案に向けた提言を行うことを目指す。</w:t>
      </w:r>
      <w:r w:rsidR="00516AEA">
        <w:rPr>
          <w:rFonts w:ascii="ＭＳ 明朝" w:eastAsia="ＭＳ 明朝" w:hAnsi="ＭＳ 明朝" w:hint="eastAsia"/>
          <w:spacing w:val="14"/>
        </w:rPr>
        <w:t>第１回研究会では、高温センサのニーズとシーズに関する話題を提供して頂き、意見交換を行なう。</w:t>
      </w:r>
    </w:p>
    <w:p w14:paraId="66A148CF" w14:textId="77777777" w:rsidR="00D91D16" w:rsidRPr="00A67AE1" w:rsidRDefault="00D91D16" w:rsidP="00D91D16">
      <w:pPr>
        <w:suppressAutoHyphens/>
        <w:kinsoku w:val="0"/>
        <w:wordWrap w:val="0"/>
        <w:autoSpaceDE w:val="0"/>
        <w:autoSpaceDN w:val="0"/>
        <w:spacing w:line="354" w:lineRule="atLeast"/>
        <w:jc w:val="left"/>
        <w:rPr>
          <w:rFonts w:ascii="ＭＳ 明朝" w:eastAsia="ＭＳ 明朝" w:hAnsi="ＭＳ 明朝"/>
          <w:spacing w:val="14"/>
        </w:rPr>
      </w:pPr>
    </w:p>
    <w:p w14:paraId="54731A25" w14:textId="77777777" w:rsidR="004579C7" w:rsidRPr="00A67AE1" w:rsidRDefault="004579C7">
      <w:r w:rsidRPr="00A67AE1">
        <w:rPr>
          <w:rFonts w:hint="eastAsia"/>
        </w:rPr>
        <w:t>日　時：　平成</w:t>
      </w:r>
      <w:r w:rsidRPr="00A67AE1">
        <w:rPr>
          <w:rFonts w:hint="eastAsia"/>
        </w:rPr>
        <w:t>23</w:t>
      </w:r>
      <w:r w:rsidRPr="00A67AE1">
        <w:rPr>
          <w:rFonts w:hint="eastAsia"/>
        </w:rPr>
        <w:t>年</w:t>
      </w:r>
      <w:r w:rsidRPr="00A67AE1">
        <w:t>8</w:t>
      </w:r>
      <w:r w:rsidRPr="00A67AE1">
        <w:rPr>
          <w:rFonts w:hint="eastAsia"/>
        </w:rPr>
        <w:t>月</w:t>
      </w:r>
      <w:r w:rsidRPr="00A67AE1">
        <w:t>8</w:t>
      </w:r>
      <w:r w:rsidRPr="00A67AE1">
        <w:rPr>
          <w:rFonts w:hint="eastAsia"/>
        </w:rPr>
        <w:t>日（月）</w:t>
      </w:r>
      <w:r w:rsidR="00CD4172" w:rsidRPr="00A67AE1">
        <w:rPr>
          <w:rFonts w:hint="eastAsia"/>
        </w:rPr>
        <w:t>13</w:t>
      </w:r>
      <w:r w:rsidR="00EB75A9">
        <w:rPr>
          <w:rFonts w:hint="eastAsia"/>
        </w:rPr>
        <w:t xml:space="preserve">時　</w:t>
      </w:r>
      <w:r w:rsidR="00EB75A9">
        <w:t>–</w:t>
      </w:r>
      <w:r w:rsidR="00EB75A9">
        <w:rPr>
          <w:rFonts w:hint="eastAsia"/>
        </w:rPr>
        <w:t xml:space="preserve">　</w:t>
      </w:r>
      <w:r w:rsidR="00EB75A9">
        <w:t>17</w:t>
      </w:r>
      <w:r w:rsidR="00EB75A9">
        <w:rPr>
          <w:rFonts w:hint="eastAsia"/>
        </w:rPr>
        <w:t>時</w:t>
      </w:r>
      <w:r w:rsidR="00EB75A9">
        <w:t>50</w:t>
      </w:r>
      <w:r w:rsidR="00EB75A9">
        <w:rPr>
          <w:rFonts w:hint="eastAsia"/>
        </w:rPr>
        <w:t>分</w:t>
      </w:r>
    </w:p>
    <w:p w14:paraId="5EBEDB53" w14:textId="77777777" w:rsidR="000B1B7A" w:rsidRPr="00A67AE1" w:rsidRDefault="004579C7">
      <w:r w:rsidRPr="00A67AE1">
        <w:rPr>
          <w:rFonts w:hint="eastAsia"/>
        </w:rPr>
        <w:t>場　所：　東北大学　流体科学研究所　２号館　５階　大講義室</w:t>
      </w:r>
    </w:p>
    <w:p w14:paraId="5AF0EFD8" w14:textId="77777777" w:rsidR="00516AEA" w:rsidRDefault="004579C7" w:rsidP="00C32F02">
      <w:r w:rsidRPr="00A67AE1">
        <w:rPr>
          <w:rFonts w:hint="eastAsia"/>
        </w:rPr>
        <w:t>参加費：　無料</w:t>
      </w:r>
    </w:p>
    <w:p w14:paraId="682E1280" w14:textId="77777777" w:rsidR="00516AEA" w:rsidRDefault="00516AEA">
      <w:pPr>
        <w:widowControl/>
        <w:jc w:val="left"/>
      </w:pPr>
      <w:r>
        <w:br w:type="page"/>
      </w:r>
    </w:p>
    <w:p w14:paraId="4A889AF5" w14:textId="77777777" w:rsidR="00D526F5" w:rsidRPr="00D526F5" w:rsidRDefault="00D526F5" w:rsidP="00C32F02"/>
    <w:p w14:paraId="75AD7667" w14:textId="77777777" w:rsidR="00C32F02" w:rsidRPr="00C32F02" w:rsidRDefault="00C32F02" w:rsidP="00C32F02">
      <w:pPr>
        <w:jc w:val="center"/>
        <w:rPr>
          <w:rFonts w:ascii="ＭＳ ゴシック"/>
          <w:spacing w:val="8"/>
        </w:rPr>
      </w:pPr>
      <w:r w:rsidRPr="00C32F02">
        <w:rPr>
          <w:rFonts w:ascii="ＭＳ ゴシック" w:hint="eastAsia"/>
          <w:spacing w:val="8"/>
        </w:rPr>
        <w:t>第１回　次世代高温センサ研究会</w:t>
      </w:r>
    </w:p>
    <w:p w14:paraId="1AA43F9C" w14:textId="77777777" w:rsidR="004579C7" w:rsidRDefault="00516AEA" w:rsidP="0034604C">
      <w:pPr>
        <w:jc w:val="center"/>
      </w:pPr>
      <w:r>
        <w:rPr>
          <w:rFonts w:hint="eastAsia"/>
        </w:rPr>
        <w:t>プログラム</w:t>
      </w:r>
    </w:p>
    <w:p w14:paraId="2A29169F" w14:textId="77777777" w:rsidR="00C32F02" w:rsidRDefault="00C32F02" w:rsidP="00C32F02"/>
    <w:p w14:paraId="0555882A" w14:textId="77777777" w:rsidR="00C32F02" w:rsidRPr="00A67AE1" w:rsidRDefault="00C32F02" w:rsidP="00C32F02">
      <w:r w:rsidRPr="00A67AE1">
        <w:rPr>
          <w:rFonts w:hint="eastAsia"/>
        </w:rPr>
        <w:t>日　時：　平成</w:t>
      </w:r>
      <w:r w:rsidRPr="00A67AE1">
        <w:rPr>
          <w:rFonts w:hint="eastAsia"/>
        </w:rPr>
        <w:t>23</w:t>
      </w:r>
      <w:r w:rsidRPr="00A67AE1">
        <w:rPr>
          <w:rFonts w:hint="eastAsia"/>
        </w:rPr>
        <w:t>年</w:t>
      </w:r>
      <w:r w:rsidRPr="00A67AE1">
        <w:t>8</w:t>
      </w:r>
      <w:r w:rsidRPr="00A67AE1">
        <w:rPr>
          <w:rFonts w:hint="eastAsia"/>
        </w:rPr>
        <w:t>月</w:t>
      </w:r>
      <w:r w:rsidRPr="00A67AE1">
        <w:t>8</w:t>
      </w:r>
      <w:r w:rsidRPr="00A67AE1">
        <w:rPr>
          <w:rFonts w:hint="eastAsia"/>
        </w:rPr>
        <w:t>日（月）</w:t>
      </w:r>
      <w:r w:rsidRPr="00A67AE1">
        <w:rPr>
          <w:rFonts w:hint="eastAsia"/>
        </w:rPr>
        <w:t>13</w:t>
      </w:r>
      <w:r w:rsidRPr="00A67AE1">
        <w:rPr>
          <w:rFonts w:hint="eastAsia"/>
        </w:rPr>
        <w:t>時―</w:t>
      </w:r>
    </w:p>
    <w:p w14:paraId="3D5561CA" w14:textId="77777777" w:rsidR="00C32F02" w:rsidRPr="00A67AE1" w:rsidRDefault="00C32F02" w:rsidP="00C32F02">
      <w:r w:rsidRPr="00A67AE1">
        <w:rPr>
          <w:rFonts w:hint="eastAsia"/>
        </w:rPr>
        <w:t>場　所：　東北大学　流体科学研究所　２号館　５階　大講義室</w:t>
      </w:r>
    </w:p>
    <w:p w14:paraId="0F955482" w14:textId="77777777" w:rsidR="0034604C" w:rsidRDefault="0034604C"/>
    <w:p w14:paraId="6ED7B5B2" w14:textId="77777777" w:rsidR="00D526F5" w:rsidRPr="00A67AE1" w:rsidRDefault="00D526F5">
      <w:r>
        <w:rPr>
          <w:rFonts w:hint="eastAsia"/>
        </w:rPr>
        <w:t>セッション</w:t>
      </w:r>
      <w:r>
        <w:rPr>
          <w:rFonts w:hint="eastAsia"/>
        </w:rPr>
        <w:t>I</w:t>
      </w:r>
      <w:r>
        <w:rPr>
          <w:rFonts w:hint="eastAsia"/>
        </w:rPr>
        <w:t xml:space="preserve">　</w:t>
      </w:r>
      <w:r>
        <w:rPr>
          <w:rFonts w:hint="eastAsia"/>
        </w:rPr>
        <w:t xml:space="preserve">        </w:t>
      </w:r>
      <w:r>
        <w:rPr>
          <w:rFonts w:hint="eastAsia"/>
        </w:rPr>
        <w:t xml:space="preserve">司会　</w:t>
      </w:r>
      <w:r w:rsidRPr="00D526F5">
        <w:rPr>
          <w:rFonts w:hint="eastAsia"/>
        </w:rPr>
        <w:t>鈴木秀夫</w:t>
      </w:r>
      <w:r w:rsidRPr="00A67AE1">
        <w:rPr>
          <w:rFonts w:hint="eastAsia"/>
        </w:rPr>
        <w:t>（インテリジェント・コスモス研究機構）</w:t>
      </w:r>
    </w:p>
    <w:p w14:paraId="64626FE3" w14:textId="77777777" w:rsidR="00F003AC" w:rsidRDefault="006E3F77">
      <w:r>
        <w:rPr>
          <w:rFonts w:hint="eastAsia"/>
        </w:rPr>
        <w:t xml:space="preserve">１３：００～１３：０５　</w:t>
      </w:r>
    </w:p>
    <w:p w14:paraId="2F6B4BFB" w14:textId="77777777" w:rsidR="006E3F77" w:rsidRPr="00A67AE1" w:rsidRDefault="00D06224" w:rsidP="00F003AC">
      <w:pPr>
        <w:ind w:firstLineChars="300" w:firstLine="720"/>
      </w:pPr>
      <w:r>
        <w:rPr>
          <w:rFonts w:hint="eastAsia"/>
        </w:rPr>
        <w:t>開会挨拶</w:t>
      </w:r>
      <w:r w:rsidR="00BF44DB">
        <w:rPr>
          <w:rFonts w:hint="eastAsia"/>
        </w:rPr>
        <w:t xml:space="preserve">　　</w:t>
      </w:r>
      <w:r w:rsidR="006E3F77">
        <w:rPr>
          <w:rFonts w:hint="eastAsia"/>
        </w:rPr>
        <w:t>高木</w:t>
      </w:r>
      <w:r w:rsidR="00D678EA">
        <w:rPr>
          <w:rFonts w:hint="eastAsia"/>
        </w:rPr>
        <w:t xml:space="preserve">　</w:t>
      </w:r>
      <w:r w:rsidR="006E3F77">
        <w:rPr>
          <w:rFonts w:hint="eastAsia"/>
        </w:rPr>
        <w:t>敏行</w:t>
      </w:r>
      <w:r w:rsidR="00BF44DB">
        <w:rPr>
          <w:rFonts w:hint="eastAsia"/>
        </w:rPr>
        <w:t>（東北大学流体科学研究所）</w:t>
      </w:r>
    </w:p>
    <w:p w14:paraId="424EA0F8" w14:textId="77777777" w:rsidR="00F003AC" w:rsidRDefault="006E3F77" w:rsidP="00F003AC">
      <w:r>
        <w:rPr>
          <w:rFonts w:hint="eastAsia"/>
        </w:rPr>
        <w:t>１３：０５～１４：０５</w:t>
      </w:r>
      <w:r w:rsidR="00F003AC">
        <w:rPr>
          <w:rFonts w:hint="eastAsia"/>
        </w:rPr>
        <w:t xml:space="preserve">　</w:t>
      </w:r>
    </w:p>
    <w:p w14:paraId="5D821A31" w14:textId="77777777" w:rsidR="00D526F5" w:rsidRDefault="00F003AC" w:rsidP="00F003AC">
      <w:pPr>
        <w:ind w:firstLineChars="300" w:firstLine="720"/>
      </w:pPr>
      <w:r>
        <w:rPr>
          <w:rFonts w:hint="eastAsia"/>
        </w:rPr>
        <w:t>基調講演「</w:t>
      </w:r>
      <w:r w:rsidR="00D526F5" w:rsidRPr="00D526F5">
        <w:rPr>
          <w:rFonts w:hint="eastAsia"/>
        </w:rPr>
        <w:t>構造物の常態計測に向けての産総研開発の非破壊検査技術</w:t>
      </w:r>
    </w:p>
    <w:p w14:paraId="6333AA4E" w14:textId="77777777" w:rsidR="00F003AC" w:rsidRPr="00F003AC" w:rsidRDefault="00D526F5" w:rsidP="00F003AC">
      <w:pPr>
        <w:ind w:firstLineChars="300" w:firstLine="720"/>
      </w:pPr>
      <w:r>
        <w:t xml:space="preserve">          </w:t>
      </w:r>
      <w:r w:rsidRPr="00D526F5">
        <w:rPr>
          <w:rFonts w:hint="eastAsia"/>
        </w:rPr>
        <w:t>およびセンサの紹介</w:t>
      </w:r>
      <w:r w:rsidR="00F003AC">
        <w:rPr>
          <w:rFonts w:hint="eastAsia"/>
        </w:rPr>
        <w:t xml:space="preserve">」　　</w:t>
      </w:r>
    </w:p>
    <w:p w14:paraId="501970BD" w14:textId="77777777" w:rsidR="00F003AC" w:rsidRDefault="00F003AC" w:rsidP="00F003AC">
      <w:pPr>
        <w:ind w:firstLineChars="300" w:firstLine="720"/>
      </w:pPr>
      <w:r w:rsidRPr="00A67AE1">
        <w:rPr>
          <w:rFonts w:hint="eastAsia"/>
        </w:rPr>
        <w:t>秋宗</w:t>
      </w:r>
      <w:r w:rsidRPr="00A67AE1">
        <w:rPr>
          <w:rFonts w:hint="eastAsia"/>
        </w:rPr>
        <w:t xml:space="preserve"> </w:t>
      </w:r>
      <w:r w:rsidRPr="00A67AE1">
        <w:rPr>
          <w:rFonts w:hint="eastAsia"/>
        </w:rPr>
        <w:t>淑雄</w:t>
      </w:r>
      <w:r>
        <w:rPr>
          <w:rFonts w:hint="eastAsia"/>
        </w:rPr>
        <w:t>（産業技術総合研究所）</w:t>
      </w:r>
    </w:p>
    <w:p w14:paraId="7B06ECE8" w14:textId="77777777" w:rsidR="00D526F5" w:rsidRDefault="00D526F5" w:rsidP="00F003AC">
      <w:pPr>
        <w:ind w:firstLineChars="300" w:firstLine="720"/>
      </w:pPr>
    </w:p>
    <w:p w14:paraId="53BB6FD9" w14:textId="77777777" w:rsidR="00D526F5" w:rsidRDefault="00D526F5" w:rsidP="00D526F5">
      <w:r>
        <w:rPr>
          <w:rFonts w:hint="eastAsia"/>
        </w:rPr>
        <w:t>１４：０５～１４：１５　　　休　憩</w:t>
      </w:r>
    </w:p>
    <w:p w14:paraId="58BEC381" w14:textId="77777777" w:rsidR="00D526F5" w:rsidRDefault="00D526F5" w:rsidP="00D526F5"/>
    <w:p w14:paraId="295F0661" w14:textId="77777777" w:rsidR="00D526F5" w:rsidRDefault="00D526F5" w:rsidP="00D526F5">
      <w:r>
        <w:rPr>
          <w:rFonts w:hint="eastAsia"/>
        </w:rPr>
        <w:t>セッション</w:t>
      </w:r>
      <w:r>
        <w:t xml:space="preserve">II           </w:t>
      </w:r>
      <w:r>
        <w:rPr>
          <w:rFonts w:hint="eastAsia"/>
        </w:rPr>
        <w:t xml:space="preserve">　　　　　</w:t>
      </w:r>
      <w:r>
        <w:t xml:space="preserve">   </w:t>
      </w:r>
      <w:r>
        <w:rPr>
          <w:rFonts w:hint="eastAsia"/>
        </w:rPr>
        <w:t>座長　蛯名　武雄（産業技術総合研究所）</w:t>
      </w:r>
    </w:p>
    <w:p w14:paraId="3D847AE6" w14:textId="77777777" w:rsidR="00F003AC" w:rsidRDefault="006E3F77" w:rsidP="00F003AC">
      <w:r>
        <w:rPr>
          <w:rFonts w:hint="eastAsia"/>
        </w:rPr>
        <w:t>１４：</w:t>
      </w:r>
      <w:r w:rsidR="00D526F5">
        <w:rPr>
          <w:rFonts w:hint="eastAsia"/>
        </w:rPr>
        <w:t>１</w:t>
      </w:r>
      <w:r>
        <w:rPr>
          <w:rFonts w:hint="eastAsia"/>
        </w:rPr>
        <w:t>５～１４：</w:t>
      </w:r>
      <w:r w:rsidR="00D526F5">
        <w:rPr>
          <w:rFonts w:hint="eastAsia"/>
        </w:rPr>
        <w:t>５</w:t>
      </w:r>
      <w:r>
        <w:rPr>
          <w:rFonts w:hint="eastAsia"/>
        </w:rPr>
        <w:t>５</w:t>
      </w:r>
    </w:p>
    <w:p w14:paraId="1E6BA438" w14:textId="77777777" w:rsidR="00F003AC" w:rsidRDefault="00F003AC" w:rsidP="00F003AC">
      <w:pPr>
        <w:ind w:firstLineChars="300" w:firstLine="720"/>
      </w:pPr>
      <w:r w:rsidRPr="00447B3B">
        <w:rPr>
          <w:rFonts w:hint="eastAsia"/>
        </w:rPr>
        <w:t>「鉄鋼プロセスにおける高温センサのニーズと開発事例」</w:t>
      </w:r>
      <w:r>
        <w:rPr>
          <w:rFonts w:hint="eastAsia"/>
        </w:rPr>
        <w:t xml:space="preserve">　</w:t>
      </w:r>
    </w:p>
    <w:p w14:paraId="2287C9F1" w14:textId="77777777" w:rsidR="00F003AC" w:rsidRPr="00F003AC" w:rsidRDefault="00F003AC" w:rsidP="00F003AC">
      <w:pPr>
        <w:ind w:firstLineChars="400" w:firstLine="960"/>
      </w:pPr>
      <w:r w:rsidRPr="00447B3B">
        <w:rPr>
          <w:rFonts w:hint="eastAsia"/>
        </w:rPr>
        <w:t>和佐</w:t>
      </w:r>
      <w:r>
        <w:t xml:space="preserve"> </w:t>
      </w:r>
      <w:r w:rsidRPr="00447B3B">
        <w:rPr>
          <w:rFonts w:hint="eastAsia"/>
        </w:rPr>
        <w:t>泰宏（神戸製鋼所）</w:t>
      </w:r>
    </w:p>
    <w:p w14:paraId="4E5AF4F9" w14:textId="77777777" w:rsidR="006E3F77" w:rsidRDefault="006E3F77">
      <w:r>
        <w:rPr>
          <w:rFonts w:hint="eastAsia"/>
        </w:rPr>
        <w:t>１</w:t>
      </w:r>
      <w:r w:rsidR="00D526F5">
        <w:rPr>
          <w:rFonts w:hint="eastAsia"/>
        </w:rPr>
        <w:t>４</w:t>
      </w:r>
      <w:r>
        <w:rPr>
          <w:rFonts w:hint="eastAsia"/>
        </w:rPr>
        <w:t>：</w:t>
      </w:r>
      <w:r w:rsidR="00D526F5">
        <w:rPr>
          <w:rFonts w:hint="eastAsia"/>
        </w:rPr>
        <w:t>５５</w:t>
      </w:r>
      <w:r>
        <w:rPr>
          <w:rFonts w:hint="eastAsia"/>
        </w:rPr>
        <w:t>～１５：</w:t>
      </w:r>
      <w:r w:rsidR="00D526F5">
        <w:rPr>
          <w:rFonts w:hint="eastAsia"/>
        </w:rPr>
        <w:t>３５</w:t>
      </w:r>
    </w:p>
    <w:p w14:paraId="1274C6CE" w14:textId="7E4232B1" w:rsidR="00657520" w:rsidRPr="00447B3B" w:rsidRDefault="00657520" w:rsidP="00657520">
      <w:pPr>
        <w:ind w:firstLineChars="300" w:firstLine="720"/>
      </w:pPr>
      <w:r w:rsidRPr="00447B3B">
        <w:rPr>
          <w:rFonts w:hint="eastAsia"/>
        </w:rPr>
        <w:t>「</w:t>
      </w:r>
      <w:r w:rsidR="004957C8" w:rsidRPr="004957C8">
        <w:rPr>
          <w:rFonts w:hint="eastAsia"/>
        </w:rPr>
        <w:t>高速炉の実用化に向けた検査技術の開発</w:t>
      </w:r>
      <w:bookmarkStart w:id="0" w:name="_GoBack"/>
      <w:bookmarkEnd w:id="0"/>
      <w:r w:rsidRPr="00447B3B">
        <w:rPr>
          <w:rFonts w:hint="eastAsia"/>
        </w:rPr>
        <w:t>」</w:t>
      </w:r>
    </w:p>
    <w:p w14:paraId="24FB9837" w14:textId="77777777" w:rsidR="00F003AC" w:rsidRDefault="00657520" w:rsidP="00657520">
      <w:r>
        <w:rPr>
          <w:rFonts w:hint="eastAsia"/>
        </w:rPr>
        <w:t xml:space="preserve">　　　　</w:t>
      </w:r>
      <w:r w:rsidRPr="00447B3B">
        <w:rPr>
          <w:rFonts w:hint="eastAsia"/>
        </w:rPr>
        <w:t>山下</w:t>
      </w:r>
      <w:r>
        <w:t xml:space="preserve"> </w:t>
      </w:r>
      <w:r w:rsidRPr="00447B3B">
        <w:rPr>
          <w:rFonts w:hint="eastAsia"/>
        </w:rPr>
        <w:t xml:space="preserve">卓哉（日本原子力研究開発機構）　</w:t>
      </w:r>
    </w:p>
    <w:p w14:paraId="630B457A" w14:textId="77777777" w:rsidR="00D526F5" w:rsidRDefault="00D526F5" w:rsidP="00D526F5"/>
    <w:p w14:paraId="42754ECF" w14:textId="77777777" w:rsidR="00D526F5" w:rsidRDefault="00D526F5" w:rsidP="00D526F5">
      <w:r>
        <w:rPr>
          <w:rFonts w:hint="eastAsia"/>
        </w:rPr>
        <w:t>１５：３５～１５：４５　　　休　憩</w:t>
      </w:r>
    </w:p>
    <w:p w14:paraId="295D2DD9" w14:textId="77777777" w:rsidR="00D526F5" w:rsidRDefault="00D526F5" w:rsidP="00D526F5"/>
    <w:p w14:paraId="76B49EB8" w14:textId="77777777" w:rsidR="00D526F5" w:rsidRDefault="00D526F5" w:rsidP="00D526F5">
      <w:r>
        <w:rPr>
          <w:rFonts w:hint="eastAsia"/>
        </w:rPr>
        <w:t>セッションⅢ</w:t>
      </w:r>
      <w:r>
        <w:t xml:space="preserve">           </w:t>
      </w:r>
      <w:r>
        <w:rPr>
          <w:rFonts w:hint="eastAsia"/>
        </w:rPr>
        <w:t xml:space="preserve">　　　　</w:t>
      </w:r>
      <w:r>
        <w:t xml:space="preserve">   </w:t>
      </w:r>
      <w:r>
        <w:rPr>
          <w:rFonts w:hint="eastAsia"/>
        </w:rPr>
        <w:t>座長　古村　一朗（発電設備技術検査協会）</w:t>
      </w:r>
    </w:p>
    <w:p w14:paraId="0A39DE3A" w14:textId="77777777" w:rsidR="006E3F77" w:rsidRDefault="006E3F77">
      <w:r>
        <w:rPr>
          <w:rFonts w:hint="eastAsia"/>
        </w:rPr>
        <w:t>１５：４</w:t>
      </w:r>
      <w:r w:rsidR="00D526F5">
        <w:rPr>
          <w:rFonts w:hint="eastAsia"/>
        </w:rPr>
        <w:t>５</w:t>
      </w:r>
      <w:r>
        <w:rPr>
          <w:rFonts w:hint="eastAsia"/>
        </w:rPr>
        <w:t>～１６：２</w:t>
      </w:r>
      <w:r w:rsidR="00D526F5">
        <w:rPr>
          <w:rFonts w:hint="eastAsia"/>
        </w:rPr>
        <w:t>５</w:t>
      </w:r>
    </w:p>
    <w:p w14:paraId="690F0167" w14:textId="77777777" w:rsidR="00D678EA" w:rsidRDefault="00D678EA" w:rsidP="00D678EA">
      <w:pPr>
        <w:ind w:firstLineChars="300" w:firstLine="720"/>
      </w:pPr>
      <w:r w:rsidRPr="00447B3B">
        <w:rPr>
          <w:rFonts w:hint="eastAsia"/>
        </w:rPr>
        <w:t>「高温超音波センサの開発と適用」</w:t>
      </w:r>
    </w:p>
    <w:p w14:paraId="7FB5BE4E" w14:textId="77777777" w:rsidR="00657520" w:rsidRDefault="00D678EA" w:rsidP="00D678EA">
      <w:pPr>
        <w:ind w:firstLineChars="300" w:firstLine="720"/>
      </w:pPr>
      <w:r>
        <w:rPr>
          <w:rFonts w:hint="eastAsia"/>
        </w:rPr>
        <w:t xml:space="preserve">　</w:t>
      </w:r>
      <w:r w:rsidRPr="00447B3B">
        <w:rPr>
          <w:rFonts w:hint="eastAsia"/>
        </w:rPr>
        <w:t>荒川</w:t>
      </w:r>
      <w:r>
        <w:t xml:space="preserve"> </w:t>
      </w:r>
      <w:r w:rsidRPr="00447B3B">
        <w:rPr>
          <w:rFonts w:hint="eastAsia"/>
        </w:rPr>
        <w:t>敬弘</w:t>
      </w:r>
      <w:r>
        <w:rPr>
          <w:rFonts w:hint="eastAsia"/>
        </w:rPr>
        <w:t>（</w:t>
      </w:r>
      <w:r w:rsidRPr="00A67AE1">
        <w:t>IHI</w:t>
      </w:r>
      <w:r w:rsidRPr="00A67AE1">
        <w:rPr>
          <w:rFonts w:hint="eastAsia"/>
        </w:rPr>
        <w:t>検査計測</w:t>
      </w:r>
      <w:r>
        <w:rPr>
          <w:rFonts w:hint="eastAsia"/>
        </w:rPr>
        <w:t>）</w:t>
      </w:r>
      <w:r w:rsidRPr="00A67AE1">
        <w:rPr>
          <w:rFonts w:hint="eastAsia"/>
        </w:rPr>
        <w:t xml:space="preserve">　</w:t>
      </w:r>
    </w:p>
    <w:p w14:paraId="7A52BA22" w14:textId="77777777" w:rsidR="006E3F77" w:rsidRDefault="004059B0">
      <w:r>
        <w:rPr>
          <w:rFonts w:hint="eastAsia"/>
        </w:rPr>
        <w:t>１６：２</w:t>
      </w:r>
      <w:r w:rsidR="00D526F5">
        <w:rPr>
          <w:rFonts w:hint="eastAsia"/>
        </w:rPr>
        <w:t>５</w:t>
      </w:r>
      <w:r>
        <w:rPr>
          <w:rFonts w:hint="eastAsia"/>
        </w:rPr>
        <w:t>～１７</w:t>
      </w:r>
      <w:r w:rsidR="006E3F77">
        <w:rPr>
          <w:rFonts w:hint="eastAsia"/>
        </w:rPr>
        <w:t>：</w:t>
      </w:r>
      <w:r>
        <w:rPr>
          <w:rFonts w:hint="eastAsia"/>
        </w:rPr>
        <w:t>０</w:t>
      </w:r>
      <w:r w:rsidR="006E3F77">
        <w:rPr>
          <w:rFonts w:hint="eastAsia"/>
        </w:rPr>
        <w:t>０</w:t>
      </w:r>
    </w:p>
    <w:p w14:paraId="52BB97AC" w14:textId="77777777" w:rsidR="00D678EA" w:rsidRDefault="00D678EA" w:rsidP="00D678EA">
      <w:pPr>
        <w:ind w:firstLineChars="300" w:firstLine="720"/>
      </w:pPr>
      <w:r>
        <w:rPr>
          <w:rFonts w:hint="eastAsia"/>
        </w:rPr>
        <w:t>「電磁超音波共鳴法による配管減肉オンラインモニタリング」</w:t>
      </w:r>
    </w:p>
    <w:p w14:paraId="01B67BED" w14:textId="77777777" w:rsidR="00D678EA" w:rsidRDefault="00D678EA" w:rsidP="00D678EA">
      <w:pPr>
        <w:ind w:firstLineChars="300" w:firstLine="720"/>
      </w:pPr>
      <w:r>
        <w:rPr>
          <w:rFonts w:hint="eastAsia"/>
        </w:rPr>
        <w:t xml:space="preserve">　内一</w:t>
      </w:r>
      <w:r>
        <w:t xml:space="preserve"> </w:t>
      </w:r>
      <w:r>
        <w:rPr>
          <w:rFonts w:hint="eastAsia"/>
        </w:rPr>
        <w:t>哲哉（</w:t>
      </w:r>
      <w:r w:rsidRPr="00A67AE1">
        <w:rPr>
          <w:rFonts w:hint="eastAsia"/>
        </w:rPr>
        <w:t>東北大学流体科学研究所</w:t>
      </w:r>
      <w:r>
        <w:rPr>
          <w:rFonts w:hint="eastAsia"/>
        </w:rPr>
        <w:t>）</w:t>
      </w:r>
    </w:p>
    <w:p w14:paraId="50BCEFCA" w14:textId="77777777" w:rsidR="00D526F5" w:rsidRDefault="00D526F5" w:rsidP="00D678EA">
      <w:pPr>
        <w:ind w:firstLineChars="300" w:firstLine="720"/>
      </w:pPr>
    </w:p>
    <w:p w14:paraId="7B47F72B" w14:textId="77777777" w:rsidR="006E3F77" w:rsidRDefault="006E3F77">
      <w:r>
        <w:rPr>
          <w:rFonts w:hint="eastAsia"/>
        </w:rPr>
        <w:lastRenderedPageBreak/>
        <w:t>１</w:t>
      </w:r>
      <w:r w:rsidR="004059B0">
        <w:rPr>
          <w:rFonts w:hint="eastAsia"/>
        </w:rPr>
        <w:t>７：０</w:t>
      </w:r>
      <w:r>
        <w:rPr>
          <w:rFonts w:hint="eastAsia"/>
        </w:rPr>
        <w:t>０～１７：３０</w:t>
      </w:r>
    </w:p>
    <w:p w14:paraId="12E214D9" w14:textId="77777777" w:rsidR="00D678EA" w:rsidRDefault="00D678EA">
      <w:r>
        <w:rPr>
          <w:rFonts w:hint="eastAsia"/>
        </w:rPr>
        <w:t xml:space="preserve">　　　「</w:t>
      </w:r>
      <w:r w:rsidR="004059B0" w:rsidRPr="004059B0">
        <w:rPr>
          <w:rFonts w:hint="eastAsia"/>
        </w:rPr>
        <w:t>ＬＴＧ</w:t>
      </w:r>
      <w:r w:rsidR="004059B0" w:rsidRPr="004059B0">
        <w:rPr>
          <w:rFonts w:hint="eastAsia"/>
        </w:rPr>
        <w:t>A</w:t>
      </w:r>
      <w:r w:rsidR="004059B0" w:rsidRPr="004059B0">
        <w:rPr>
          <w:rFonts w:hint="eastAsia"/>
        </w:rPr>
        <w:t>圧電単結晶　温度センサー</w:t>
      </w:r>
      <w:r>
        <w:rPr>
          <w:rFonts w:hint="eastAsia"/>
        </w:rPr>
        <w:t>」</w:t>
      </w:r>
    </w:p>
    <w:p w14:paraId="064695CA" w14:textId="77777777" w:rsidR="004059B0" w:rsidRDefault="004059B0">
      <w:r>
        <w:rPr>
          <w:rFonts w:hint="eastAsia"/>
        </w:rPr>
        <w:t xml:space="preserve">　　　　</w:t>
      </w:r>
      <w:r w:rsidRPr="004059B0">
        <w:rPr>
          <w:rFonts w:hint="eastAsia"/>
        </w:rPr>
        <w:t>佐藤　充</w:t>
      </w:r>
      <w:r w:rsidRPr="004059B0">
        <w:rPr>
          <w:rFonts w:hint="eastAsia"/>
        </w:rPr>
        <w:t xml:space="preserve"> </w:t>
      </w:r>
      <w:r w:rsidRPr="004059B0">
        <w:rPr>
          <w:rFonts w:hint="eastAsia"/>
        </w:rPr>
        <w:t>（</w:t>
      </w:r>
      <w:r>
        <w:rPr>
          <w:rFonts w:hint="eastAsia"/>
        </w:rPr>
        <w:t>株式会社</w:t>
      </w:r>
      <w:r w:rsidRPr="004059B0">
        <w:rPr>
          <w:rFonts w:hint="eastAsia"/>
        </w:rPr>
        <w:t>フルヤ金属）</w:t>
      </w:r>
    </w:p>
    <w:p w14:paraId="5CED0866" w14:textId="77777777" w:rsidR="00D526F5" w:rsidRDefault="00D526F5"/>
    <w:p w14:paraId="0C681CBB" w14:textId="77777777" w:rsidR="00D526F5" w:rsidRDefault="00D526F5" w:rsidP="00D526F5">
      <w:r>
        <w:rPr>
          <w:rFonts w:hint="eastAsia"/>
        </w:rPr>
        <w:t>セッションⅣ</w:t>
      </w:r>
      <w:r>
        <w:t xml:space="preserve">          </w:t>
      </w:r>
      <w:r>
        <w:rPr>
          <w:rFonts w:hint="eastAsia"/>
        </w:rPr>
        <w:t xml:space="preserve">司会　</w:t>
      </w:r>
      <w:r w:rsidRPr="00D526F5">
        <w:rPr>
          <w:rFonts w:hint="eastAsia"/>
        </w:rPr>
        <w:t>鈴木秀夫</w:t>
      </w:r>
      <w:r w:rsidRPr="00A67AE1">
        <w:rPr>
          <w:rFonts w:hint="eastAsia"/>
        </w:rPr>
        <w:t>（インテリジェント・コスモス研究機構）</w:t>
      </w:r>
    </w:p>
    <w:p w14:paraId="1122E616" w14:textId="77777777" w:rsidR="00D526F5" w:rsidRDefault="00D526F5"/>
    <w:p w14:paraId="02E19DA8" w14:textId="77777777" w:rsidR="006E3F77" w:rsidRDefault="006E3F77">
      <w:r>
        <w:rPr>
          <w:rFonts w:hint="eastAsia"/>
        </w:rPr>
        <w:t>１７：３０～１７：４５</w:t>
      </w:r>
    </w:p>
    <w:p w14:paraId="2469EA55" w14:textId="77777777" w:rsidR="00FC70FC" w:rsidRDefault="00D06224" w:rsidP="00FC70FC">
      <w:pPr>
        <w:ind w:firstLineChars="300" w:firstLine="720"/>
      </w:pPr>
      <w:r>
        <w:rPr>
          <w:rFonts w:hint="eastAsia"/>
        </w:rPr>
        <w:t>「総括と今後の展望</w:t>
      </w:r>
      <w:r w:rsidR="00FC70FC">
        <w:rPr>
          <w:rFonts w:hint="eastAsia"/>
        </w:rPr>
        <w:t>」</w:t>
      </w:r>
    </w:p>
    <w:p w14:paraId="0E4F907B" w14:textId="77777777" w:rsidR="00D678EA" w:rsidRDefault="00B2324B" w:rsidP="00FC70FC">
      <w:pPr>
        <w:ind w:firstLineChars="300" w:firstLine="720"/>
      </w:pPr>
      <w:r w:rsidRPr="00A67AE1">
        <w:rPr>
          <w:rFonts w:hint="eastAsia"/>
        </w:rPr>
        <w:t>井元　尚充　（東北経済産業局　地域経済部）</w:t>
      </w:r>
    </w:p>
    <w:p w14:paraId="1D6681BF" w14:textId="77777777" w:rsidR="006E3F77" w:rsidRDefault="006E3F77">
      <w:r>
        <w:rPr>
          <w:rFonts w:hint="eastAsia"/>
        </w:rPr>
        <w:t>１７：４５～１７：５０</w:t>
      </w:r>
    </w:p>
    <w:p w14:paraId="008C45AC" w14:textId="77777777" w:rsidR="0034604C" w:rsidRDefault="00BF44DB">
      <w:r>
        <w:rPr>
          <w:rFonts w:hint="eastAsia"/>
        </w:rPr>
        <w:t xml:space="preserve">　　　閉会</w:t>
      </w:r>
      <w:r w:rsidR="00D06224">
        <w:rPr>
          <w:rFonts w:hint="eastAsia"/>
        </w:rPr>
        <w:t>挨拶</w:t>
      </w:r>
      <w:r>
        <w:rPr>
          <w:rFonts w:hint="eastAsia"/>
        </w:rPr>
        <w:t xml:space="preserve">　　</w:t>
      </w:r>
      <w:r w:rsidR="00B2324B" w:rsidRPr="00A67AE1">
        <w:rPr>
          <w:rFonts w:hint="eastAsia"/>
        </w:rPr>
        <w:t>庄司　一夫　（インテリジェント・コスモス研究機構）</w:t>
      </w:r>
    </w:p>
    <w:p w14:paraId="20597D53" w14:textId="77777777" w:rsidR="00D06224" w:rsidRDefault="00D06224"/>
    <w:p w14:paraId="2429A894" w14:textId="77777777" w:rsidR="00D526F5" w:rsidRPr="00A67AE1" w:rsidRDefault="00D526F5"/>
    <w:p w14:paraId="6D35096C" w14:textId="77777777" w:rsidR="0034604C" w:rsidRPr="00A67AE1" w:rsidRDefault="00F003AC">
      <w:r>
        <w:rPr>
          <w:rFonts w:hint="eastAsia"/>
        </w:rPr>
        <w:t>１８：００～</w:t>
      </w:r>
      <w:r w:rsidR="0034604C" w:rsidRPr="00A67AE1">
        <w:rPr>
          <w:rFonts w:hint="eastAsia"/>
        </w:rPr>
        <w:t xml:space="preserve">　懇　親　会　</w:t>
      </w:r>
    </w:p>
    <w:p w14:paraId="26B759A7" w14:textId="6D95D949" w:rsidR="0034604C" w:rsidRDefault="0034604C" w:rsidP="00FC70FC">
      <w:r w:rsidRPr="00A67AE1">
        <w:rPr>
          <w:rFonts w:hint="eastAsia"/>
        </w:rPr>
        <w:t xml:space="preserve">　　　　　（流体科学研究所１号館２階会議室、会費</w:t>
      </w:r>
      <w:r w:rsidRPr="00A67AE1">
        <w:t>3,</w:t>
      </w:r>
      <w:r w:rsidR="00275446">
        <w:t>50</w:t>
      </w:r>
      <w:r w:rsidRPr="00A67AE1">
        <w:t xml:space="preserve">0 </w:t>
      </w:r>
      <w:r w:rsidRPr="00A67AE1">
        <w:rPr>
          <w:rFonts w:hint="eastAsia"/>
        </w:rPr>
        <w:t>円）</w:t>
      </w:r>
    </w:p>
    <w:p w14:paraId="063EE8E4" w14:textId="77777777" w:rsidR="00C50B78" w:rsidRDefault="00C50B78" w:rsidP="00FC70FC">
      <w:r>
        <w:rPr>
          <w:rFonts w:hint="eastAsia"/>
        </w:rPr>
        <w:t xml:space="preserve">　　　　　　</w:t>
      </w:r>
    </w:p>
    <w:p w14:paraId="5999BBDD" w14:textId="70789916" w:rsidR="00C50B78" w:rsidRPr="00A67AE1" w:rsidRDefault="00C50B78" w:rsidP="00FC70FC">
      <w:r>
        <w:rPr>
          <w:rFonts w:hint="eastAsia"/>
        </w:rPr>
        <w:t xml:space="preserve">　　　　　司会　　　</w:t>
      </w:r>
      <w:r w:rsidRPr="00C50B78">
        <w:rPr>
          <w:rFonts w:hint="eastAsia"/>
        </w:rPr>
        <w:t>田村　仁</w:t>
      </w:r>
      <w:r>
        <w:rPr>
          <w:rFonts w:hint="eastAsia"/>
        </w:rPr>
        <w:t xml:space="preserve">　</w:t>
      </w:r>
      <w:r w:rsidRPr="00A67AE1">
        <w:rPr>
          <w:rFonts w:hint="eastAsia"/>
        </w:rPr>
        <w:t>（インテリジェント・コスモス研究機構）</w:t>
      </w:r>
    </w:p>
    <w:p w14:paraId="62F71CA1" w14:textId="77777777" w:rsidR="00C32F02" w:rsidRDefault="00C32F02" w:rsidP="00C32F02">
      <w:pPr>
        <w:jc w:val="center"/>
        <w:rPr>
          <w:rFonts w:ascii="ＭＳ ゴシック"/>
          <w:spacing w:val="8"/>
          <w:sz w:val="28"/>
          <w:szCs w:val="28"/>
        </w:rPr>
      </w:pPr>
    </w:p>
    <w:p w14:paraId="3D1238D6" w14:textId="77777777" w:rsidR="00D526F5" w:rsidRDefault="00D526F5" w:rsidP="00C32F02">
      <w:pPr>
        <w:jc w:val="center"/>
        <w:rPr>
          <w:rFonts w:ascii="ＭＳ ゴシック"/>
          <w:spacing w:val="8"/>
          <w:sz w:val="28"/>
          <w:szCs w:val="28"/>
        </w:rPr>
      </w:pPr>
    </w:p>
    <w:p w14:paraId="7F1B363E" w14:textId="77777777" w:rsidR="00D526F5" w:rsidRDefault="00D526F5" w:rsidP="00C32F02">
      <w:pPr>
        <w:jc w:val="center"/>
        <w:rPr>
          <w:rFonts w:ascii="ＭＳ ゴシック"/>
          <w:spacing w:val="8"/>
          <w:sz w:val="28"/>
          <w:szCs w:val="28"/>
        </w:rPr>
      </w:pPr>
    </w:p>
    <w:p w14:paraId="51FCD3D2" w14:textId="77777777" w:rsidR="00D526F5" w:rsidRDefault="00D526F5" w:rsidP="00C32F02">
      <w:pPr>
        <w:jc w:val="center"/>
        <w:rPr>
          <w:rFonts w:ascii="ＭＳ ゴシック"/>
          <w:spacing w:val="8"/>
          <w:sz w:val="28"/>
          <w:szCs w:val="28"/>
        </w:rPr>
      </w:pPr>
    </w:p>
    <w:p w14:paraId="6B56FD52" w14:textId="77777777" w:rsidR="00D526F5" w:rsidRDefault="00D526F5" w:rsidP="00C32F02">
      <w:pPr>
        <w:jc w:val="center"/>
        <w:rPr>
          <w:rFonts w:ascii="ＭＳ ゴシック"/>
          <w:spacing w:val="8"/>
          <w:sz w:val="28"/>
          <w:szCs w:val="28"/>
        </w:rPr>
      </w:pPr>
    </w:p>
    <w:p w14:paraId="0341316C" w14:textId="77777777" w:rsidR="00D526F5" w:rsidRDefault="00D526F5" w:rsidP="00C32F02">
      <w:pPr>
        <w:jc w:val="center"/>
        <w:rPr>
          <w:rFonts w:ascii="ＭＳ ゴシック"/>
          <w:spacing w:val="8"/>
          <w:sz w:val="28"/>
          <w:szCs w:val="28"/>
        </w:rPr>
      </w:pPr>
    </w:p>
    <w:p w14:paraId="7711AECF" w14:textId="77777777" w:rsidR="00D526F5" w:rsidRDefault="00D526F5" w:rsidP="00C32F02">
      <w:pPr>
        <w:jc w:val="center"/>
        <w:rPr>
          <w:rFonts w:ascii="ＭＳ ゴシック"/>
          <w:spacing w:val="8"/>
          <w:sz w:val="28"/>
          <w:szCs w:val="28"/>
        </w:rPr>
      </w:pPr>
    </w:p>
    <w:p w14:paraId="7C6C2C57" w14:textId="77777777" w:rsidR="00D526F5" w:rsidRDefault="00D526F5" w:rsidP="00C32F02">
      <w:pPr>
        <w:jc w:val="center"/>
        <w:rPr>
          <w:rFonts w:ascii="ＭＳ ゴシック"/>
          <w:spacing w:val="8"/>
          <w:sz w:val="28"/>
          <w:szCs w:val="28"/>
        </w:rPr>
      </w:pPr>
    </w:p>
    <w:p w14:paraId="5CEE0129" w14:textId="77777777" w:rsidR="00D526F5" w:rsidRDefault="00D526F5" w:rsidP="00C32F02">
      <w:pPr>
        <w:jc w:val="center"/>
        <w:rPr>
          <w:rFonts w:ascii="ＭＳ ゴシック"/>
          <w:spacing w:val="8"/>
          <w:sz w:val="28"/>
          <w:szCs w:val="28"/>
        </w:rPr>
      </w:pPr>
    </w:p>
    <w:p w14:paraId="31AF6FF7" w14:textId="77777777" w:rsidR="00D526F5" w:rsidRDefault="00D526F5" w:rsidP="00C32F02">
      <w:pPr>
        <w:jc w:val="center"/>
        <w:rPr>
          <w:rFonts w:ascii="ＭＳ ゴシック"/>
          <w:spacing w:val="8"/>
          <w:sz w:val="28"/>
          <w:szCs w:val="28"/>
        </w:rPr>
      </w:pPr>
    </w:p>
    <w:p w14:paraId="32672A0D" w14:textId="77777777" w:rsidR="00D526F5" w:rsidRDefault="00D526F5" w:rsidP="00C32F02">
      <w:pPr>
        <w:jc w:val="center"/>
        <w:rPr>
          <w:rFonts w:ascii="ＭＳ ゴシック"/>
          <w:spacing w:val="8"/>
          <w:sz w:val="28"/>
          <w:szCs w:val="28"/>
        </w:rPr>
      </w:pPr>
    </w:p>
    <w:p w14:paraId="3AC50DF7" w14:textId="77777777" w:rsidR="00D526F5" w:rsidRDefault="00D526F5" w:rsidP="00C32F02">
      <w:pPr>
        <w:jc w:val="center"/>
        <w:rPr>
          <w:rFonts w:ascii="ＭＳ ゴシック"/>
          <w:spacing w:val="8"/>
          <w:sz w:val="28"/>
          <w:szCs w:val="28"/>
        </w:rPr>
      </w:pPr>
    </w:p>
    <w:p w14:paraId="34B57D05" w14:textId="77777777" w:rsidR="00D526F5" w:rsidRDefault="00D526F5" w:rsidP="00C32F02">
      <w:pPr>
        <w:jc w:val="center"/>
        <w:rPr>
          <w:rFonts w:ascii="ＭＳ ゴシック"/>
          <w:spacing w:val="8"/>
          <w:sz w:val="28"/>
          <w:szCs w:val="28"/>
        </w:rPr>
      </w:pPr>
    </w:p>
    <w:p w14:paraId="3189FCD0" w14:textId="77777777" w:rsidR="00D526F5" w:rsidRDefault="00D526F5" w:rsidP="00C32F02">
      <w:pPr>
        <w:jc w:val="center"/>
        <w:rPr>
          <w:rFonts w:ascii="ＭＳ ゴシック"/>
          <w:spacing w:val="8"/>
          <w:sz w:val="28"/>
          <w:szCs w:val="28"/>
        </w:rPr>
      </w:pPr>
    </w:p>
    <w:p w14:paraId="15B482CB" w14:textId="77777777" w:rsidR="00D526F5" w:rsidRDefault="00D526F5" w:rsidP="00C32F02">
      <w:pPr>
        <w:jc w:val="center"/>
        <w:rPr>
          <w:rFonts w:ascii="ＭＳ ゴシック"/>
          <w:spacing w:val="8"/>
          <w:sz w:val="28"/>
          <w:szCs w:val="28"/>
        </w:rPr>
      </w:pPr>
    </w:p>
    <w:p w14:paraId="7D107312" w14:textId="77777777" w:rsidR="00D526F5" w:rsidRDefault="00D526F5" w:rsidP="00C50B78">
      <w:pPr>
        <w:rPr>
          <w:rFonts w:ascii="ＭＳ ゴシック"/>
          <w:spacing w:val="8"/>
          <w:sz w:val="28"/>
          <w:szCs w:val="28"/>
        </w:rPr>
      </w:pPr>
    </w:p>
    <w:p w14:paraId="7B1B67D5" w14:textId="77777777" w:rsidR="00C32F02" w:rsidRDefault="00C32F02" w:rsidP="00C32F02">
      <w:pPr>
        <w:jc w:val="center"/>
        <w:rPr>
          <w:rFonts w:ascii="ＭＳ ゴシック"/>
          <w:spacing w:val="8"/>
          <w:sz w:val="28"/>
          <w:szCs w:val="28"/>
        </w:rPr>
      </w:pPr>
    </w:p>
    <w:p w14:paraId="656B3E9A" w14:textId="77777777" w:rsidR="00C32F02" w:rsidRPr="00EB75A9" w:rsidRDefault="00C32F02" w:rsidP="00516AEA">
      <w:pPr>
        <w:spacing w:line="460" w:lineRule="exact"/>
        <w:jc w:val="center"/>
        <w:rPr>
          <w:rFonts w:ascii="ＭＳ ゴシック"/>
          <w:spacing w:val="8"/>
          <w:sz w:val="36"/>
          <w:szCs w:val="36"/>
        </w:rPr>
      </w:pPr>
      <w:r w:rsidRPr="00EB75A9">
        <w:rPr>
          <w:rFonts w:ascii="ＭＳ ゴシック" w:hint="eastAsia"/>
          <w:spacing w:val="8"/>
          <w:sz w:val="36"/>
          <w:szCs w:val="36"/>
        </w:rPr>
        <w:lastRenderedPageBreak/>
        <w:t>第１回　次世代高温センサ研究会</w:t>
      </w:r>
    </w:p>
    <w:p w14:paraId="5E4D8D42" w14:textId="77777777" w:rsidR="00C32F02" w:rsidRDefault="00A2383D" w:rsidP="00516AEA">
      <w:pPr>
        <w:spacing w:line="460" w:lineRule="exact"/>
        <w:jc w:val="center"/>
        <w:rPr>
          <w:sz w:val="36"/>
          <w:szCs w:val="36"/>
        </w:rPr>
      </w:pPr>
      <w:r w:rsidRPr="00EB75A9">
        <w:rPr>
          <w:rFonts w:hint="eastAsia"/>
          <w:sz w:val="36"/>
          <w:szCs w:val="36"/>
        </w:rPr>
        <w:t>参加申込</w:t>
      </w:r>
      <w:r w:rsidR="00C32F02" w:rsidRPr="00EB75A9">
        <w:rPr>
          <w:rFonts w:hint="eastAsia"/>
          <w:sz w:val="36"/>
          <w:szCs w:val="36"/>
        </w:rPr>
        <w:t>書</w:t>
      </w:r>
    </w:p>
    <w:p w14:paraId="60310BB8" w14:textId="77777777" w:rsidR="00516AEA" w:rsidRPr="00EB75A9" w:rsidRDefault="00516AEA" w:rsidP="00516AEA">
      <w:pPr>
        <w:spacing w:line="460" w:lineRule="exact"/>
        <w:jc w:val="center"/>
        <w:rPr>
          <w:sz w:val="36"/>
          <w:szCs w:val="36"/>
        </w:rPr>
      </w:pPr>
    </w:p>
    <w:p w14:paraId="549B7D84" w14:textId="77777777" w:rsidR="00EB75A9" w:rsidRDefault="00516AEA" w:rsidP="00516AEA">
      <w:pPr>
        <w:jc w:val="center"/>
        <w:rPr>
          <w:sz w:val="28"/>
          <w:szCs w:val="28"/>
        </w:rPr>
      </w:pPr>
      <w:r>
        <w:rPr>
          <w:rFonts w:hint="eastAsia"/>
          <w:sz w:val="28"/>
          <w:szCs w:val="28"/>
        </w:rPr>
        <w:t>８月１日（月）までに、下記までお送りください</w:t>
      </w:r>
    </w:p>
    <w:p w14:paraId="6C2B0B77" w14:textId="77777777" w:rsidR="00EB75A9" w:rsidRDefault="00EB75A9" w:rsidP="00EB75A9">
      <w:pPr>
        <w:pStyle w:val="a8"/>
        <w:jc w:val="center"/>
      </w:pPr>
      <w:r>
        <w:rPr>
          <w:rFonts w:hint="eastAsia"/>
        </w:rPr>
        <w:t>返信先：</w:t>
      </w:r>
      <w:r>
        <w:rPr>
          <w:rFonts w:hint="eastAsia"/>
        </w:rPr>
        <w:t>TEL</w:t>
      </w:r>
      <w:r>
        <w:rPr>
          <w:rFonts w:hint="eastAsia"/>
        </w:rPr>
        <w:t>／</w:t>
      </w:r>
      <w:r>
        <w:rPr>
          <w:rFonts w:hint="eastAsia"/>
        </w:rPr>
        <w:t>FAX</w:t>
      </w:r>
      <w:r>
        <w:rPr>
          <w:rFonts w:hint="eastAsia"/>
        </w:rPr>
        <w:t>：</w:t>
      </w:r>
      <w:r>
        <w:rPr>
          <w:rFonts w:hint="eastAsia"/>
        </w:rPr>
        <w:t>022-217-5262</w:t>
      </w:r>
      <w:r>
        <w:rPr>
          <w:rFonts w:hint="eastAsia"/>
        </w:rPr>
        <w:t xml:space="preserve">　　</w:t>
      </w:r>
      <w:r>
        <w:rPr>
          <w:rFonts w:hint="eastAsia"/>
        </w:rPr>
        <w:t>Email</w:t>
      </w:r>
      <w:r>
        <w:rPr>
          <w:rFonts w:hint="eastAsia"/>
        </w:rPr>
        <w:t>：</w:t>
      </w:r>
      <w:hyperlink r:id="rId8" w:history="1">
        <w:r w:rsidRPr="001C3479">
          <w:rPr>
            <w:rStyle w:val="a7"/>
          </w:rPr>
          <w:t>fukuhara@wert.ifs.tohoku.ac.jp</w:t>
        </w:r>
      </w:hyperlink>
    </w:p>
    <w:p w14:paraId="4A63BE41" w14:textId="77777777" w:rsidR="00EB75A9" w:rsidRDefault="00EB75A9" w:rsidP="00C32F02">
      <w:pPr>
        <w:jc w:val="center"/>
      </w:pPr>
    </w:p>
    <w:p w14:paraId="6F869E59" w14:textId="77777777" w:rsidR="0034604C" w:rsidRDefault="00FF3BBD">
      <w:r>
        <w:rPr>
          <w:rFonts w:hint="eastAsia"/>
        </w:rPr>
        <w:t>連絡担当者</w:t>
      </w:r>
    </w:p>
    <w:p w14:paraId="1A75BB43" w14:textId="77777777" w:rsidR="00C32F02" w:rsidRDefault="00C32F02">
      <w:r>
        <w:rPr>
          <w:rFonts w:hint="eastAsia"/>
        </w:rPr>
        <w:t>ご芳名</w:t>
      </w:r>
      <w:r w:rsidR="00A2383D">
        <w:t xml:space="preserve">    </w:t>
      </w:r>
      <w:r w:rsidR="00A2383D" w:rsidRPr="00A2383D">
        <w:rPr>
          <w:u w:val="single"/>
        </w:rPr>
        <w:t xml:space="preserve">                                  </w:t>
      </w:r>
    </w:p>
    <w:p w14:paraId="319DC7CA" w14:textId="77777777" w:rsidR="00A2383D" w:rsidRDefault="00A2383D"/>
    <w:p w14:paraId="0D06710B" w14:textId="77777777" w:rsidR="00C32F02" w:rsidRDefault="00C32F02">
      <w:pPr>
        <w:rPr>
          <w:u w:val="single"/>
        </w:rPr>
      </w:pPr>
      <w:r>
        <w:rPr>
          <w:rFonts w:hint="eastAsia"/>
        </w:rPr>
        <w:t>ご所属</w:t>
      </w:r>
      <w:r w:rsidR="00A2383D">
        <w:t xml:space="preserve">    </w:t>
      </w:r>
      <w:r w:rsidR="00A2383D" w:rsidRPr="00A2383D">
        <w:rPr>
          <w:u w:val="single"/>
        </w:rPr>
        <w:t xml:space="preserve">                                  </w:t>
      </w:r>
    </w:p>
    <w:p w14:paraId="4B2B729C" w14:textId="77777777" w:rsidR="00A2383D" w:rsidRDefault="00A2383D">
      <w:pPr>
        <w:rPr>
          <w:u w:val="single"/>
        </w:rPr>
      </w:pPr>
    </w:p>
    <w:p w14:paraId="5CD8ACAD" w14:textId="77777777" w:rsidR="00EB75A9" w:rsidRPr="00EB75A9" w:rsidRDefault="00EB75A9" w:rsidP="00EB75A9">
      <w:pPr>
        <w:pStyle w:val="a8"/>
        <w:jc w:val="left"/>
        <w:rPr>
          <w:sz w:val="24"/>
          <w:szCs w:val="24"/>
        </w:rPr>
      </w:pPr>
      <w:r w:rsidRPr="00EB75A9">
        <w:rPr>
          <w:rFonts w:hint="eastAsia"/>
          <w:sz w:val="24"/>
          <w:szCs w:val="24"/>
        </w:rPr>
        <w:t>TEL</w:t>
      </w:r>
      <w:r w:rsidRPr="00EB75A9">
        <w:rPr>
          <w:rFonts w:hint="eastAsia"/>
          <w:sz w:val="24"/>
          <w:szCs w:val="24"/>
        </w:rPr>
        <w:t>：</w:t>
      </w:r>
      <w:r>
        <w:rPr>
          <w:rFonts w:hint="eastAsia"/>
          <w:sz w:val="24"/>
          <w:szCs w:val="24"/>
        </w:rPr>
        <w:t xml:space="preserve">　　</w:t>
      </w:r>
      <w:r>
        <w:t xml:space="preserve">  </w:t>
      </w:r>
      <w:r>
        <w:rPr>
          <w:rFonts w:hint="eastAsia"/>
        </w:rPr>
        <w:t xml:space="preserve">　</w:t>
      </w:r>
      <w:r w:rsidRPr="00A2383D">
        <w:rPr>
          <w:u w:val="single"/>
        </w:rPr>
        <w:t xml:space="preserve">                                  </w:t>
      </w:r>
    </w:p>
    <w:p w14:paraId="7F655929" w14:textId="77777777" w:rsidR="00EB75A9" w:rsidRDefault="00EB75A9" w:rsidP="00EB75A9">
      <w:pPr>
        <w:pStyle w:val="a8"/>
        <w:jc w:val="left"/>
        <w:rPr>
          <w:sz w:val="24"/>
          <w:szCs w:val="24"/>
        </w:rPr>
      </w:pPr>
    </w:p>
    <w:p w14:paraId="6E1A84CF" w14:textId="77777777" w:rsidR="00EB75A9" w:rsidRDefault="00EB75A9" w:rsidP="00EB75A9">
      <w:pPr>
        <w:pStyle w:val="a8"/>
        <w:jc w:val="left"/>
        <w:rPr>
          <w:sz w:val="24"/>
          <w:szCs w:val="24"/>
        </w:rPr>
      </w:pPr>
      <w:r w:rsidRPr="00EB75A9">
        <w:rPr>
          <w:rFonts w:hint="eastAsia"/>
          <w:sz w:val="24"/>
          <w:szCs w:val="24"/>
        </w:rPr>
        <w:t>FAX</w:t>
      </w:r>
      <w:r w:rsidRPr="00EB75A9">
        <w:rPr>
          <w:rFonts w:hint="eastAsia"/>
          <w:sz w:val="24"/>
          <w:szCs w:val="24"/>
        </w:rPr>
        <w:t>：</w:t>
      </w:r>
      <w:r>
        <w:rPr>
          <w:rFonts w:hint="eastAsia"/>
          <w:sz w:val="24"/>
          <w:szCs w:val="24"/>
        </w:rPr>
        <w:t xml:space="preserve">　　　</w:t>
      </w:r>
      <w:r>
        <w:t xml:space="preserve">  </w:t>
      </w:r>
      <w:r w:rsidRPr="00A2383D">
        <w:rPr>
          <w:u w:val="single"/>
        </w:rPr>
        <w:t xml:space="preserve">                                  </w:t>
      </w:r>
    </w:p>
    <w:p w14:paraId="0A65F06A" w14:textId="77777777" w:rsidR="00EB75A9" w:rsidRDefault="00EB75A9" w:rsidP="00EB75A9">
      <w:pPr>
        <w:pStyle w:val="a8"/>
        <w:jc w:val="left"/>
        <w:rPr>
          <w:sz w:val="24"/>
          <w:szCs w:val="24"/>
        </w:rPr>
      </w:pPr>
    </w:p>
    <w:p w14:paraId="03C4C5B0" w14:textId="77777777" w:rsidR="00EB75A9" w:rsidRPr="00EB75A9" w:rsidRDefault="00EB75A9" w:rsidP="00EB75A9">
      <w:pPr>
        <w:pStyle w:val="a8"/>
        <w:jc w:val="left"/>
        <w:rPr>
          <w:sz w:val="24"/>
          <w:szCs w:val="24"/>
        </w:rPr>
      </w:pPr>
      <w:r w:rsidRPr="00EB75A9">
        <w:rPr>
          <w:rFonts w:hint="eastAsia"/>
          <w:sz w:val="24"/>
          <w:szCs w:val="24"/>
        </w:rPr>
        <w:t>Email:</w:t>
      </w:r>
      <w:r>
        <w:rPr>
          <w:rFonts w:hint="eastAsia"/>
          <w:sz w:val="24"/>
          <w:szCs w:val="24"/>
        </w:rPr>
        <w:t xml:space="preserve">　　</w:t>
      </w:r>
      <w:r>
        <w:t xml:space="preserve">  </w:t>
      </w:r>
      <w:r w:rsidRPr="00A2383D">
        <w:rPr>
          <w:u w:val="single"/>
        </w:rPr>
        <w:t xml:space="preserve">                                  </w:t>
      </w:r>
    </w:p>
    <w:p w14:paraId="2EE0A6BD" w14:textId="77777777" w:rsidR="00A25FF0" w:rsidRDefault="00A25FF0" w:rsidP="00EB75A9"/>
    <w:p w14:paraId="7B69642B" w14:textId="77777777" w:rsidR="00516AEA" w:rsidRDefault="00516AEA" w:rsidP="00516AEA">
      <w:pPr>
        <w:jc w:val="center"/>
      </w:pPr>
      <w:r>
        <w:rPr>
          <w:rFonts w:hint="eastAsia"/>
        </w:rPr>
        <w:t>参加者リスト</w:t>
      </w:r>
    </w:p>
    <w:tbl>
      <w:tblPr>
        <w:tblStyle w:val="ad"/>
        <w:tblW w:w="0" w:type="auto"/>
        <w:tblInd w:w="108" w:type="dxa"/>
        <w:tblLook w:val="04A0" w:firstRow="1" w:lastRow="0" w:firstColumn="1" w:lastColumn="0" w:noHBand="0" w:noVBand="1"/>
      </w:tblPr>
      <w:tblGrid>
        <w:gridCol w:w="3652"/>
        <w:gridCol w:w="1985"/>
        <w:gridCol w:w="1984"/>
      </w:tblGrid>
      <w:tr w:rsidR="00A25FF0" w14:paraId="2A801D3D" w14:textId="77777777" w:rsidTr="00516AEA">
        <w:tc>
          <w:tcPr>
            <w:tcW w:w="3652" w:type="dxa"/>
            <w:tcBorders>
              <w:bottom w:val="single" w:sz="4" w:space="0" w:color="auto"/>
            </w:tcBorders>
          </w:tcPr>
          <w:p w14:paraId="1534B8B7" w14:textId="77777777" w:rsidR="00A25FF0" w:rsidRDefault="00A25FF0" w:rsidP="00A25FF0">
            <w:pPr>
              <w:ind w:firstLineChars="200" w:firstLine="480"/>
            </w:pPr>
            <w:r>
              <w:rPr>
                <w:rFonts w:hint="eastAsia"/>
              </w:rPr>
              <w:t>ご芳名</w:t>
            </w:r>
          </w:p>
        </w:tc>
        <w:tc>
          <w:tcPr>
            <w:tcW w:w="1985" w:type="dxa"/>
            <w:tcBorders>
              <w:bottom w:val="single" w:sz="4" w:space="0" w:color="auto"/>
            </w:tcBorders>
          </w:tcPr>
          <w:p w14:paraId="229EF7F5" w14:textId="77777777" w:rsidR="00A25FF0" w:rsidRDefault="00A25FF0" w:rsidP="00A25FF0">
            <w:pPr>
              <w:jc w:val="center"/>
            </w:pPr>
            <w:r>
              <w:rPr>
                <w:rFonts w:hint="eastAsia"/>
              </w:rPr>
              <w:t>研究会参加</w:t>
            </w:r>
          </w:p>
        </w:tc>
        <w:tc>
          <w:tcPr>
            <w:tcW w:w="1984" w:type="dxa"/>
            <w:tcBorders>
              <w:bottom w:val="single" w:sz="4" w:space="0" w:color="auto"/>
            </w:tcBorders>
          </w:tcPr>
          <w:p w14:paraId="479B43AD" w14:textId="77777777" w:rsidR="00A25FF0" w:rsidRDefault="00A25FF0" w:rsidP="00A25FF0">
            <w:pPr>
              <w:jc w:val="center"/>
            </w:pPr>
            <w:r>
              <w:rPr>
                <w:rFonts w:hint="eastAsia"/>
              </w:rPr>
              <w:t>懇親会参加</w:t>
            </w:r>
          </w:p>
        </w:tc>
      </w:tr>
      <w:tr w:rsidR="00A25FF0" w14:paraId="45194F2C" w14:textId="77777777" w:rsidTr="00516AEA">
        <w:tc>
          <w:tcPr>
            <w:tcW w:w="3652" w:type="dxa"/>
            <w:shd w:val="clear" w:color="auto" w:fill="A0A0A0"/>
          </w:tcPr>
          <w:p w14:paraId="0FEE7B63" w14:textId="77777777" w:rsidR="00A25FF0" w:rsidRDefault="00A25FF0" w:rsidP="00EB75A9">
            <w:r>
              <w:rPr>
                <w:rFonts w:hint="eastAsia"/>
              </w:rPr>
              <w:t>例）東北　太郎</w:t>
            </w:r>
          </w:p>
        </w:tc>
        <w:tc>
          <w:tcPr>
            <w:tcW w:w="1985" w:type="dxa"/>
            <w:shd w:val="clear" w:color="auto" w:fill="A0A0A0"/>
          </w:tcPr>
          <w:p w14:paraId="4B0050B8" w14:textId="77777777" w:rsidR="00A25FF0" w:rsidRDefault="00A25FF0" w:rsidP="00EB75A9">
            <w:r>
              <w:rPr>
                <w:rFonts w:hint="eastAsia"/>
              </w:rPr>
              <w:t xml:space="preserve">　　　○</w:t>
            </w:r>
          </w:p>
        </w:tc>
        <w:tc>
          <w:tcPr>
            <w:tcW w:w="1984" w:type="dxa"/>
            <w:shd w:val="clear" w:color="auto" w:fill="A0A0A0"/>
          </w:tcPr>
          <w:p w14:paraId="66256ED2" w14:textId="59E2A511" w:rsidR="00A25FF0" w:rsidRDefault="00A25FF0" w:rsidP="00275446">
            <w:r>
              <w:rPr>
                <w:rFonts w:hint="eastAsia"/>
              </w:rPr>
              <w:t xml:space="preserve">　　　</w:t>
            </w:r>
            <w:r w:rsidR="00275446">
              <w:rPr>
                <w:rFonts w:hint="eastAsia"/>
              </w:rPr>
              <w:t>◯</w:t>
            </w:r>
          </w:p>
        </w:tc>
      </w:tr>
      <w:tr w:rsidR="00A25FF0" w:rsidRPr="00516AEA" w14:paraId="51AF6D32" w14:textId="77777777" w:rsidTr="00516AEA">
        <w:tc>
          <w:tcPr>
            <w:tcW w:w="3652" w:type="dxa"/>
          </w:tcPr>
          <w:p w14:paraId="76FF1F80" w14:textId="77777777" w:rsidR="00A25FF0" w:rsidRPr="00516AEA" w:rsidRDefault="00A25FF0" w:rsidP="00516AEA">
            <w:pPr>
              <w:spacing w:line="500" w:lineRule="exact"/>
              <w:rPr>
                <w:sz w:val="36"/>
                <w:szCs w:val="36"/>
              </w:rPr>
            </w:pPr>
          </w:p>
        </w:tc>
        <w:tc>
          <w:tcPr>
            <w:tcW w:w="1985" w:type="dxa"/>
          </w:tcPr>
          <w:p w14:paraId="34686D82" w14:textId="77777777" w:rsidR="00A25FF0" w:rsidRPr="00516AEA" w:rsidRDefault="00A25FF0" w:rsidP="00516AEA">
            <w:pPr>
              <w:spacing w:line="500" w:lineRule="exact"/>
              <w:rPr>
                <w:sz w:val="36"/>
                <w:szCs w:val="36"/>
              </w:rPr>
            </w:pPr>
          </w:p>
        </w:tc>
        <w:tc>
          <w:tcPr>
            <w:tcW w:w="1984" w:type="dxa"/>
          </w:tcPr>
          <w:p w14:paraId="253DDF62" w14:textId="77777777" w:rsidR="00A25FF0" w:rsidRPr="00516AEA" w:rsidRDefault="00A25FF0" w:rsidP="00516AEA">
            <w:pPr>
              <w:spacing w:line="500" w:lineRule="exact"/>
              <w:rPr>
                <w:sz w:val="36"/>
                <w:szCs w:val="36"/>
              </w:rPr>
            </w:pPr>
          </w:p>
        </w:tc>
      </w:tr>
      <w:tr w:rsidR="00A25FF0" w:rsidRPr="00516AEA" w14:paraId="04C89D29" w14:textId="77777777" w:rsidTr="00516AEA">
        <w:tc>
          <w:tcPr>
            <w:tcW w:w="3652" w:type="dxa"/>
          </w:tcPr>
          <w:p w14:paraId="51FCF2A7" w14:textId="77777777" w:rsidR="00A25FF0" w:rsidRPr="00516AEA" w:rsidRDefault="00A25FF0" w:rsidP="00516AEA">
            <w:pPr>
              <w:spacing w:line="500" w:lineRule="exact"/>
              <w:rPr>
                <w:sz w:val="36"/>
                <w:szCs w:val="36"/>
              </w:rPr>
            </w:pPr>
          </w:p>
        </w:tc>
        <w:tc>
          <w:tcPr>
            <w:tcW w:w="1985" w:type="dxa"/>
          </w:tcPr>
          <w:p w14:paraId="6FF5C230" w14:textId="77777777" w:rsidR="00A25FF0" w:rsidRPr="00516AEA" w:rsidRDefault="00A25FF0" w:rsidP="00516AEA">
            <w:pPr>
              <w:spacing w:line="500" w:lineRule="exact"/>
              <w:rPr>
                <w:sz w:val="36"/>
                <w:szCs w:val="36"/>
              </w:rPr>
            </w:pPr>
          </w:p>
        </w:tc>
        <w:tc>
          <w:tcPr>
            <w:tcW w:w="1984" w:type="dxa"/>
          </w:tcPr>
          <w:p w14:paraId="42279D41" w14:textId="77777777" w:rsidR="00A25FF0" w:rsidRPr="00516AEA" w:rsidRDefault="00A25FF0" w:rsidP="00516AEA">
            <w:pPr>
              <w:spacing w:line="500" w:lineRule="exact"/>
              <w:rPr>
                <w:sz w:val="36"/>
                <w:szCs w:val="36"/>
              </w:rPr>
            </w:pPr>
          </w:p>
        </w:tc>
      </w:tr>
      <w:tr w:rsidR="00A25FF0" w:rsidRPr="00516AEA" w14:paraId="4588F52A" w14:textId="77777777" w:rsidTr="00516AEA">
        <w:tc>
          <w:tcPr>
            <w:tcW w:w="3652" w:type="dxa"/>
          </w:tcPr>
          <w:p w14:paraId="1F41D981" w14:textId="77777777" w:rsidR="00A25FF0" w:rsidRPr="00516AEA" w:rsidRDefault="00A25FF0" w:rsidP="00516AEA">
            <w:pPr>
              <w:spacing w:line="500" w:lineRule="exact"/>
              <w:rPr>
                <w:sz w:val="36"/>
                <w:szCs w:val="36"/>
              </w:rPr>
            </w:pPr>
          </w:p>
        </w:tc>
        <w:tc>
          <w:tcPr>
            <w:tcW w:w="1985" w:type="dxa"/>
          </w:tcPr>
          <w:p w14:paraId="3C41F8C3" w14:textId="77777777" w:rsidR="00A25FF0" w:rsidRPr="00516AEA" w:rsidRDefault="00A25FF0" w:rsidP="00516AEA">
            <w:pPr>
              <w:spacing w:line="500" w:lineRule="exact"/>
              <w:rPr>
                <w:sz w:val="36"/>
                <w:szCs w:val="36"/>
              </w:rPr>
            </w:pPr>
          </w:p>
        </w:tc>
        <w:tc>
          <w:tcPr>
            <w:tcW w:w="1984" w:type="dxa"/>
          </w:tcPr>
          <w:p w14:paraId="49F134F2" w14:textId="77777777" w:rsidR="00A25FF0" w:rsidRPr="00516AEA" w:rsidRDefault="00A25FF0" w:rsidP="00516AEA">
            <w:pPr>
              <w:spacing w:line="500" w:lineRule="exact"/>
              <w:rPr>
                <w:sz w:val="36"/>
                <w:szCs w:val="36"/>
              </w:rPr>
            </w:pPr>
          </w:p>
        </w:tc>
      </w:tr>
      <w:tr w:rsidR="00A25FF0" w:rsidRPr="00516AEA" w14:paraId="5BF60E46" w14:textId="77777777" w:rsidTr="00516AEA">
        <w:tc>
          <w:tcPr>
            <w:tcW w:w="3652" w:type="dxa"/>
          </w:tcPr>
          <w:p w14:paraId="32323083" w14:textId="77777777" w:rsidR="00A25FF0" w:rsidRPr="00516AEA" w:rsidRDefault="00A25FF0" w:rsidP="00516AEA">
            <w:pPr>
              <w:spacing w:line="500" w:lineRule="exact"/>
              <w:rPr>
                <w:sz w:val="36"/>
                <w:szCs w:val="36"/>
              </w:rPr>
            </w:pPr>
          </w:p>
        </w:tc>
        <w:tc>
          <w:tcPr>
            <w:tcW w:w="1985" w:type="dxa"/>
          </w:tcPr>
          <w:p w14:paraId="4A7BECC7" w14:textId="77777777" w:rsidR="00A25FF0" w:rsidRPr="00516AEA" w:rsidRDefault="00A25FF0" w:rsidP="00516AEA">
            <w:pPr>
              <w:spacing w:line="500" w:lineRule="exact"/>
              <w:rPr>
                <w:sz w:val="36"/>
                <w:szCs w:val="36"/>
              </w:rPr>
            </w:pPr>
          </w:p>
        </w:tc>
        <w:tc>
          <w:tcPr>
            <w:tcW w:w="1984" w:type="dxa"/>
          </w:tcPr>
          <w:p w14:paraId="0F376A4F" w14:textId="77777777" w:rsidR="00A25FF0" w:rsidRPr="00516AEA" w:rsidRDefault="00A25FF0" w:rsidP="00516AEA">
            <w:pPr>
              <w:spacing w:line="500" w:lineRule="exact"/>
              <w:rPr>
                <w:sz w:val="36"/>
                <w:szCs w:val="36"/>
              </w:rPr>
            </w:pPr>
          </w:p>
        </w:tc>
      </w:tr>
      <w:tr w:rsidR="00516AEA" w:rsidRPr="00516AEA" w14:paraId="40D1E8C5" w14:textId="77777777" w:rsidTr="00516AEA">
        <w:tc>
          <w:tcPr>
            <w:tcW w:w="3652" w:type="dxa"/>
          </w:tcPr>
          <w:p w14:paraId="098E6867" w14:textId="77777777" w:rsidR="00516AEA" w:rsidRPr="00516AEA" w:rsidRDefault="00516AEA" w:rsidP="00516AEA">
            <w:pPr>
              <w:spacing w:line="500" w:lineRule="exact"/>
              <w:rPr>
                <w:sz w:val="36"/>
                <w:szCs w:val="36"/>
              </w:rPr>
            </w:pPr>
          </w:p>
        </w:tc>
        <w:tc>
          <w:tcPr>
            <w:tcW w:w="1985" w:type="dxa"/>
          </w:tcPr>
          <w:p w14:paraId="3747EA25" w14:textId="77777777" w:rsidR="00516AEA" w:rsidRPr="00516AEA" w:rsidRDefault="00516AEA" w:rsidP="00516AEA">
            <w:pPr>
              <w:spacing w:line="500" w:lineRule="exact"/>
              <w:rPr>
                <w:sz w:val="36"/>
                <w:szCs w:val="36"/>
              </w:rPr>
            </w:pPr>
          </w:p>
        </w:tc>
        <w:tc>
          <w:tcPr>
            <w:tcW w:w="1984" w:type="dxa"/>
          </w:tcPr>
          <w:p w14:paraId="5CEE6628" w14:textId="77777777" w:rsidR="00516AEA" w:rsidRPr="00516AEA" w:rsidRDefault="00516AEA" w:rsidP="00516AEA">
            <w:pPr>
              <w:spacing w:line="500" w:lineRule="exact"/>
              <w:rPr>
                <w:sz w:val="36"/>
                <w:szCs w:val="36"/>
              </w:rPr>
            </w:pPr>
          </w:p>
        </w:tc>
      </w:tr>
      <w:tr w:rsidR="00A25FF0" w:rsidRPr="00516AEA" w14:paraId="36DC8711" w14:textId="77777777" w:rsidTr="00516AEA">
        <w:tc>
          <w:tcPr>
            <w:tcW w:w="3652" w:type="dxa"/>
          </w:tcPr>
          <w:p w14:paraId="4FDB980B" w14:textId="77777777" w:rsidR="00A25FF0" w:rsidRPr="00516AEA" w:rsidRDefault="00A25FF0" w:rsidP="00516AEA">
            <w:pPr>
              <w:spacing w:line="500" w:lineRule="exact"/>
              <w:rPr>
                <w:sz w:val="36"/>
                <w:szCs w:val="36"/>
              </w:rPr>
            </w:pPr>
          </w:p>
        </w:tc>
        <w:tc>
          <w:tcPr>
            <w:tcW w:w="1985" w:type="dxa"/>
          </w:tcPr>
          <w:p w14:paraId="3664CCF7" w14:textId="77777777" w:rsidR="00A25FF0" w:rsidRPr="00516AEA" w:rsidRDefault="00A25FF0" w:rsidP="00516AEA">
            <w:pPr>
              <w:spacing w:line="500" w:lineRule="exact"/>
              <w:rPr>
                <w:sz w:val="36"/>
                <w:szCs w:val="36"/>
              </w:rPr>
            </w:pPr>
          </w:p>
        </w:tc>
        <w:tc>
          <w:tcPr>
            <w:tcW w:w="1984" w:type="dxa"/>
          </w:tcPr>
          <w:p w14:paraId="5417F9F1" w14:textId="77777777" w:rsidR="00A25FF0" w:rsidRPr="00516AEA" w:rsidRDefault="00A25FF0" w:rsidP="00516AEA">
            <w:pPr>
              <w:spacing w:line="500" w:lineRule="exact"/>
              <w:rPr>
                <w:sz w:val="36"/>
                <w:szCs w:val="36"/>
              </w:rPr>
            </w:pPr>
          </w:p>
        </w:tc>
      </w:tr>
      <w:tr w:rsidR="00A25FF0" w:rsidRPr="00516AEA" w14:paraId="701087B3" w14:textId="77777777" w:rsidTr="00516AEA">
        <w:tc>
          <w:tcPr>
            <w:tcW w:w="3652" w:type="dxa"/>
          </w:tcPr>
          <w:p w14:paraId="45365BF6" w14:textId="77777777" w:rsidR="00A25FF0" w:rsidRPr="00516AEA" w:rsidRDefault="00A25FF0" w:rsidP="00516AEA">
            <w:pPr>
              <w:spacing w:line="500" w:lineRule="exact"/>
              <w:rPr>
                <w:sz w:val="36"/>
                <w:szCs w:val="36"/>
              </w:rPr>
            </w:pPr>
          </w:p>
        </w:tc>
        <w:tc>
          <w:tcPr>
            <w:tcW w:w="1985" w:type="dxa"/>
          </w:tcPr>
          <w:p w14:paraId="5172BC77" w14:textId="77777777" w:rsidR="00A25FF0" w:rsidRPr="00516AEA" w:rsidRDefault="00A25FF0" w:rsidP="00516AEA">
            <w:pPr>
              <w:spacing w:line="500" w:lineRule="exact"/>
              <w:rPr>
                <w:sz w:val="36"/>
                <w:szCs w:val="36"/>
              </w:rPr>
            </w:pPr>
          </w:p>
        </w:tc>
        <w:tc>
          <w:tcPr>
            <w:tcW w:w="1984" w:type="dxa"/>
          </w:tcPr>
          <w:p w14:paraId="39B501BD" w14:textId="77777777" w:rsidR="00A25FF0" w:rsidRPr="00516AEA" w:rsidRDefault="00A25FF0" w:rsidP="00516AEA">
            <w:pPr>
              <w:spacing w:line="500" w:lineRule="exact"/>
              <w:rPr>
                <w:sz w:val="36"/>
                <w:szCs w:val="36"/>
              </w:rPr>
            </w:pPr>
          </w:p>
        </w:tc>
      </w:tr>
    </w:tbl>
    <w:p w14:paraId="4532C847" w14:textId="77777777" w:rsidR="00A25FF0" w:rsidRPr="00516AEA" w:rsidRDefault="00A25FF0" w:rsidP="00516AEA">
      <w:pPr>
        <w:pBdr>
          <w:bottom w:val="single" w:sz="6" w:space="1" w:color="auto"/>
        </w:pBdr>
      </w:pPr>
    </w:p>
    <w:p w14:paraId="483A1526" w14:textId="77777777" w:rsidR="00516AEA" w:rsidRDefault="00516AEA" w:rsidP="00516AEA">
      <w:r w:rsidRPr="00516AEA">
        <w:rPr>
          <w:rFonts w:hint="eastAsia"/>
        </w:rPr>
        <w:t>問い合せ先</w:t>
      </w:r>
    </w:p>
    <w:p w14:paraId="774A25F9" w14:textId="77777777" w:rsidR="00516AEA" w:rsidRDefault="00516AEA" w:rsidP="00516AEA">
      <w:r>
        <w:rPr>
          <w:rFonts w:hint="eastAsia"/>
        </w:rPr>
        <w:t>東北大学流体科学研究所　内一哲哉</w:t>
      </w:r>
    </w:p>
    <w:p w14:paraId="729FB31F" w14:textId="77777777" w:rsidR="00516AEA" w:rsidRDefault="00516AEA" w:rsidP="00516AEA">
      <w:r>
        <w:rPr>
          <w:rFonts w:hint="eastAsia"/>
        </w:rPr>
        <w:t>〒</w:t>
      </w:r>
      <w:r>
        <w:t xml:space="preserve">980-8577 </w:t>
      </w:r>
      <w:r>
        <w:rPr>
          <w:rFonts w:hint="eastAsia"/>
        </w:rPr>
        <w:t>仙台市青葉区片平２−１−１</w:t>
      </w:r>
    </w:p>
    <w:p w14:paraId="73A79B3A" w14:textId="77777777" w:rsidR="00516AEA" w:rsidRPr="00516AEA" w:rsidRDefault="00516AEA" w:rsidP="00516AEA">
      <w:r w:rsidRPr="00516AEA">
        <w:rPr>
          <w:rFonts w:hint="eastAsia"/>
        </w:rPr>
        <w:t>TEL</w:t>
      </w:r>
      <w:r w:rsidRPr="00516AEA">
        <w:rPr>
          <w:rFonts w:hint="eastAsia"/>
        </w:rPr>
        <w:t>／</w:t>
      </w:r>
      <w:r w:rsidRPr="00516AEA">
        <w:rPr>
          <w:rFonts w:hint="eastAsia"/>
        </w:rPr>
        <w:t>FAX</w:t>
      </w:r>
      <w:r w:rsidRPr="00516AEA">
        <w:rPr>
          <w:rFonts w:hint="eastAsia"/>
        </w:rPr>
        <w:t>：</w:t>
      </w:r>
      <w:r w:rsidRPr="00516AEA">
        <w:rPr>
          <w:rFonts w:hint="eastAsia"/>
        </w:rPr>
        <w:t>022-217-5262</w:t>
      </w:r>
      <w:r w:rsidRPr="00516AEA">
        <w:rPr>
          <w:rFonts w:hint="eastAsia"/>
        </w:rPr>
        <w:t xml:space="preserve">　　</w:t>
      </w:r>
      <w:r w:rsidRPr="00516AEA">
        <w:rPr>
          <w:rFonts w:hint="eastAsia"/>
        </w:rPr>
        <w:t>Email</w:t>
      </w:r>
      <w:r w:rsidRPr="00516AEA">
        <w:rPr>
          <w:rFonts w:hint="eastAsia"/>
        </w:rPr>
        <w:t>：</w:t>
      </w:r>
      <w:r>
        <w:t>uchimoto</w:t>
      </w:r>
      <w:r>
        <w:rPr>
          <w:rFonts w:hint="eastAsia"/>
        </w:rPr>
        <w:t>@</w:t>
      </w:r>
      <w:r w:rsidRPr="00516AEA">
        <w:rPr>
          <w:rFonts w:hint="eastAsia"/>
        </w:rPr>
        <w:t>ifs.tohoku.ac.jp</w:t>
      </w:r>
    </w:p>
    <w:sectPr w:rsidR="00516AEA" w:rsidRPr="00516AEA" w:rsidSect="00516AEA">
      <w:pgSz w:w="11900" w:h="16840"/>
      <w:pgMar w:top="1701" w:right="1552" w:bottom="1134" w:left="170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737827" w14:textId="77777777" w:rsidR="00852478" w:rsidRDefault="00852478" w:rsidP="007A1593">
      <w:r>
        <w:separator/>
      </w:r>
    </w:p>
  </w:endnote>
  <w:endnote w:type="continuationSeparator" w:id="0">
    <w:p w14:paraId="39736A3B" w14:textId="77777777" w:rsidR="00852478" w:rsidRDefault="00852478" w:rsidP="007A1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FB00B8" w14:textId="77777777" w:rsidR="00852478" w:rsidRDefault="00852478" w:rsidP="007A1593">
      <w:r>
        <w:separator/>
      </w:r>
    </w:p>
  </w:footnote>
  <w:footnote w:type="continuationSeparator" w:id="0">
    <w:p w14:paraId="48FECD20" w14:textId="77777777" w:rsidR="00852478" w:rsidRDefault="00852478" w:rsidP="007A15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D53AA"/>
    <w:rsid w:val="00012C2E"/>
    <w:rsid w:val="00090601"/>
    <w:rsid w:val="000B1B7A"/>
    <w:rsid w:val="0018501F"/>
    <w:rsid w:val="001E0F6D"/>
    <w:rsid w:val="00275446"/>
    <w:rsid w:val="0028701D"/>
    <w:rsid w:val="002A5D4F"/>
    <w:rsid w:val="0034604C"/>
    <w:rsid w:val="003C0247"/>
    <w:rsid w:val="004059B0"/>
    <w:rsid w:val="00447B3B"/>
    <w:rsid w:val="004579C7"/>
    <w:rsid w:val="004957C8"/>
    <w:rsid w:val="004F3449"/>
    <w:rsid w:val="004F5AC3"/>
    <w:rsid w:val="00516AEA"/>
    <w:rsid w:val="006112DF"/>
    <w:rsid w:val="00631012"/>
    <w:rsid w:val="00657520"/>
    <w:rsid w:val="006628A1"/>
    <w:rsid w:val="00662AD6"/>
    <w:rsid w:val="006D53AA"/>
    <w:rsid w:val="006E3F77"/>
    <w:rsid w:val="00706D76"/>
    <w:rsid w:val="007125FA"/>
    <w:rsid w:val="007A1593"/>
    <w:rsid w:val="007B7DEB"/>
    <w:rsid w:val="007D7A3B"/>
    <w:rsid w:val="00832B58"/>
    <w:rsid w:val="0084146D"/>
    <w:rsid w:val="00852478"/>
    <w:rsid w:val="008D03FA"/>
    <w:rsid w:val="00967FD4"/>
    <w:rsid w:val="00971A74"/>
    <w:rsid w:val="009E604C"/>
    <w:rsid w:val="00A2383D"/>
    <w:rsid w:val="00A25FF0"/>
    <w:rsid w:val="00A67AE1"/>
    <w:rsid w:val="00B2324B"/>
    <w:rsid w:val="00BF44DB"/>
    <w:rsid w:val="00C14665"/>
    <w:rsid w:val="00C32F02"/>
    <w:rsid w:val="00C50B78"/>
    <w:rsid w:val="00CC26DA"/>
    <w:rsid w:val="00CC73DD"/>
    <w:rsid w:val="00CD4172"/>
    <w:rsid w:val="00D06224"/>
    <w:rsid w:val="00D526F5"/>
    <w:rsid w:val="00D678EA"/>
    <w:rsid w:val="00D72F25"/>
    <w:rsid w:val="00D91D16"/>
    <w:rsid w:val="00D97639"/>
    <w:rsid w:val="00DB482A"/>
    <w:rsid w:val="00DB7374"/>
    <w:rsid w:val="00E1546E"/>
    <w:rsid w:val="00E800F1"/>
    <w:rsid w:val="00EB75A9"/>
    <w:rsid w:val="00EE651C"/>
    <w:rsid w:val="00F003AC"/>
    <w:rsid w:val="00F47403"/>
    <w:rsid w:val="00FC70FC"/>
    <w:rsid w:val="00FF3BB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45DCB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2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A1593"/>
    <w:pPr>
      <w:tabs>
        <w:tab w:val="center" w:pos="4252"/>
        <w:tab w:val="right" w:pos="8504"/>
      </w:tabs>
      <w:snapToGrid w:val="0"/>
    </w:pPr>
  </w:style>
  <w:style w:type="character" w:customStyle="1" w:styleId="a4">
    <w:name w:val="ヘッダー (文字)"/>
    <w:basedOn w:val="a0"/>
    <w:link w:val="a3"/>
    <w:uiPriority w:val="99"/>
    <w:semiHidden/>
    <w:rsid w:val="007A1593"/>
  </w:style>
  <w:style w:type="paragraph" w:styleId="a5">
    <w:name w:val="footer"/>
    <w:basedOn w:val="a"/>
    <w:link w:val="a6"/>
    <w:uiPriority w:val="99"/>
    <w:semiHidden/>
    <w:unhideWhenUsed/>
    <w:rsid w:val="007A1593"/>
    <w:pPr>
      <w:tabs>
        <w:tab w:val="center" w:pos="4252"/>
        <w:tab w:val="right" w:pos="8504"/>
      </w:tabs>
      <w:snapToGrid w:val="0"/>
    </w:pPr>
  </w:style>
  <w:style w:type="character" w:customStyle="1" w:styleId="a6">
    <w:name w:val="フッター (文字)"/>
    <w:basedOn w:val="a0"/>
    <w:link w:val="a5"/>
    <w:uiPriority w:val="99"/>
    <w:semiHidden/>
    <w:rsid w:val="007A1593"/>
  </w:style>
  <w:style w:type="character" w:styleId="a7">
    <w:name w:val="Hyperlink"/>
    <w:basedOn w:val="a0"/>
    <w:uiPriority w:val="99"/>
    <w:unhideWhenUsed/>
    <w:rsid w:val="00EB75A9"/>
    <w:rPr>
      <w:color w:val="0000FF"/>
      <w:u w:val="single"/>
    </w:rPr>
  </w:style>
  <w:style w:type="paragraph" w:styleId="a8">
    <w:name w:val="Closing"/>
    <w:basedOn w:val="a"/>
    <w:link w:val="a9"/>
    <w:uiPriority w:val="99"/>
    <w:unhideWhenUsed/>
    <w:rsid w:val="00EB75A9"/>
    <w:pPr>
      <w:jc w:val="right"/>
    </w:pPr>
    <w:rPr>
      <w:rFonts w:ascii="Courier" w:hAnsi="Courier" w:cs="Courier"/>
      <w:kern w:val="0"/>
      <w:sz w:val="20"/>
      <w:szCs w:val="20"/>
    </w:rPr>
  </w:style>
  <w:style w:type="character" w:customStyle="1" w:styleId="a9">
    <w:name w:val="結語 (文字)"/>
    <w:basedOn w:val="a0"/>
    <w:link w:val="a8"/>
    <w:uiPriority w:val="99"/>
    <w:rsid w:val="00EB75A9"/>
    <w:rPr>
      <w:rFonts w:ascii="Courier" w:hAnsi="Courier" w:cs="Courier"/>
      <w:kern w:val="0"/>
      <w:sz w:val="20"/>
      <w:szCs w:val="20"/>
    </w:rPr>
  </w:style>
  <w:style w:type="paragraph" w:styleId="aa">
    <w:name w:val="Date"/>
    <w:basedOn w:val="a"/>
    <w:next w:val="a"/>
    <w:link w:val="ab"/>
    <w:uiPriority w:val="99"/>
    <w:unhideWhenUsed/>
    <w:rsid w:val="00EB75A9"/>
    <w:rPr>
      <w:rFonts w:ascii="ＭＳ 明朝" w:hAnsi="ＭＳ 明朝"/>
      <w:sz w:val="22"/>
      <w:szCs w:val="22"/>
    </w:rPr>
  </w:style>
  <w:style w:type="character" w:customStyle="1" w:styleId="ab">
    <w:name w:val="日付 (文字)"/>
    <w:basedOn w:val="a0"/>
    <w:link w:val="aa"/>
    <w:uiPriority w:val="99"/>
    <w:rsid w:val="00EB75A9"/>
    <w:rPr>
      <w:rFonts w:ascii="ＭＳ 明朝" w:hAnsi="ＭＳ 明朝"/>
      <w:sz w:val="22"/>
      <w:szCs w:val="22"/>
    </w:rPr>
  </w:style>
  <w:style w:type="character" w:styleId="ac">
    <w:name w:val="FollowedHyperlink"/>
    <w:basedOn w:val="a0"/>
    <w:uiPriority w:val="99"/>
    <w:semiHidden/>
    <w:unhideWhenUsed/>
    <w:rsid w:val="00EB75A9"/>
    <w:rPr>
      <w:color w:val="800080" w:themeColor="followedHyperlink"/>
      <w:u w:val="single"/>
    </w:rPr>
  </w:style>
  <w:style w:type="table" w:styleId="ad">
    <w:name w:val="Table Grid"/>
    <w:basedOn w:val="a1"/>
    <w:uiPriority w:val="59"/>
    <w:rsid w:val="00A25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80739">
      <w:bodyDiv w:val="1"/>
      <w:marLeft w:val="0"/>
      <w:marRight w:val="0"/>
      <w:marTop w:val="0"/>
      <w:marBottom w:val="0"/>
      <w:divBdr>
        <w:top w:val="none" w:sz="0" w:space="0" w:color="auto"/>
        <w:left w:val="none" w:sz="0" w:space="0" w:color="auto"/>
        <w:bottom w:val="none" w:sz="0" w:space="0" w:color="auto"/>
        <w:right w:val="none" w:sz="0" w:space="0" w:color="auto"/>
      </w:divBdr>
    </w:div>
    <w:div w:id="353651826">
      <w:bodyDiv w:val="1"/>
      <w:marLeft w:val="0"/>
      <w:marRight w:val="0"/>
      <w:marTop w:val="0"/>
      <w:marBottom w:val="0"/>
      <w:divBdr>
        <w:top w:val="none" w:sz="0" w:space="0" w:color="auto"/>
        <w:left w:val="none" w:sz="0" w:space="0" w:color="auto"/>
        <w:bottom w:val="none" w:sz="0" w:space="0" w:color="auto"/>
        <w:right w:val="none" w:sz="0" w:space="0" w:color="auto"/>
      </w:divBdr>
    </w:div>
    <w:div w:id="369765700">
      <w:bodyDiv w:val="1"/>
      <w:marLeft w:val="0"/>
      <w:marRight w:val="0"/>
      <w:marTop w:val="0"/>
      <w:marBottom w:val="0"/>
      <w:divBdr>
        <w:top w:val="none" w:sz="0" w:space="0" w:color="auto"/>
        <w:left w:val="none" w:sz="0" w:space="0" w:color="auto"/>
        <w:bottom w:val="none" w:sz="0" w:space="0" w:color="auto"/>
        <w:right w:val="none" w:sz="0" w:space="0" w:color="auto"/>
      </w:divBdr>
    </w:div>
    <w:div w:id="623539736">
      <w:bodyDiv w:val="1"/>
      <w:marLeft w:val="0"/>
      <w:marRight w:val="0"/>
      <w:marTop w:val="0"/>
      <w:marBottom w:val="0"/>
      <w:divBdr>
        <w:top w:val="none" w:sz="0" w:space="0" w:color="auto"/>
        <w:left w:val="none" w:sz="0" w:space="0" w:color="auto"/>
        <w:bottom w:val="none" w:sz="0" w:space="0" w:color="auto"/>
        <w:right w:val="none" w:sz="0" w:space="0" w:color="auto"/>
      </w:divBdr>
    </w:div>
    <w:div w:id="771316622">
      <w:bodyDiv w:val="1"/>
      <w:marLeft w:val="0"/>
      <w:marRight w:val="0"/>
      <w:marTop w:val="0"/>
      <w:marBottom w:val="0"/>
      <w:divBdr>
        <w:top w:val="none" w:sz="0" w:space="0" w:color="auto"/>
        <w:left w:val="none" w:sz="0" w:space="0" w:color="auto"/>
        <w:bottom w:val="none" w:sz="0" w:space="0" w:color="auto"/>
        <w:right w:val="none" w:sz="0" w:space="0" w:color="auto"/>
      </w:divBdr>
    </w:div>
    <w:div w:id="1393694019">
      <w:bodyDiv w:val="1"/>
      <w:marLeft w:val="0"/>
      <w:marRight w:val="0"/>
      <w:marTop w:val="0"/>
      <w:marBottom w:val="0"/>
      <w:divBdr>
        <w:top w:val="none" w:sz="0" w:space="0" w:color="auto"/>
        <w:left w:val="none" w:sz="0" w:space="0" w:color="auto"/>
        <w:bottom w:val="none" w:sz="0" w:space="0" w:color="auto"/>
        <w:right w:val="none" w:sz="0" w:space="0" w:color="auto"/>
      </w:divBdr>
    </w:div>
    <w:div w:id="1396120057">
      <w:bodyDiv w:val="1"/>
      <w:marLeft w:val="0"/>
      <w:marRight w:val="0"/>
      <w:marTop w:val="0"/>
      <w:marBottom w:val="0"/>
      <w:divBdr>
        <w:top w:val="none" w:sz="0" w:space="0" w:color="auto"/>
        <w:left w:val="none" w:sz="0" w:space="0" w:color="auto"/>
        <w:bottom w:val="none" w:sz="0" w:space="0" w:color="auto"/>
        <w:right w:val="none" w:sz="0" w:space="0" w:color="auto"/>
      </w:divBdr>
    </w:div>
    <w:div w:id="1404990770">
      <w:bodyDiv w:val="1"/>
      <w:marLeft w:val="0"/>
      <w:marRight w:val="0"/>
      <w:marTop w:val="0"/>
      <w:marBottom w:val="0"/>
      <w:divBdr>
        <w:top w:val="none" w:sz="0" w:space="0" w:color="auto"/>
        <w:left w:val="none" w:sz="0" w:space="0" w:color="auto"/>
        <w:bottom w:val="none" w:sz="0" w:space="0" w:color="auto"/>
        <w:right w:val="none" w:sz="0" w:space="0" w:color="auto"/>
      </w:divBdr>
    </w:div>
    <w:div w:id="1531332710">
      <w:bodyDiv w:val="1"/>
      <w:marLeft w:val="0"/>
      <w:marRight w:val="0"/>
      <w:marTop w:val="0"/>
      <w:marBottom w:val="0"/>
      <w:divBdr>
        <w:top w:val="none" w:sz="0" w:space="0" w:color="auto"/>
        <w:left w:val="none" w:sz="0" w:space="0" w:color="auto"/>
        <w:bottom w:val="none" w:sz="0" w:space="0" w:color="auto"/>
        <w:right w:val="none" w:sz="0" w:space="0" w:color="auto"/>
      </w:divBdr>
    </w:div>
    <w:div w:id="1769276979">
      <w:bodyDiv w:val="1"/>
      <w:marLeft w:val="0"/>
      <w:marRight w:val="0"/>
      <w:marTop w:val="0"/>
      <w:marBottom w:val="0"/>
      <w:divBdr>
        <w:top w:val="none" w:sz="0" w:space="0" w:color="auto"/>
        <w:left w:val="none" w:sz="0" w:space="0" w:color="auto"/>
        <w:bottom w:val="none" w:sz="0" w:space="0" w:color="auto"/>
        <w:right w:val="none" w:sz="0" w:space="0" w:color="auto"/>
      </w:divBdr>
    </w:div>
    <w:div w:id="1832595093">
      <w:bodyDiv w:val="1"/>
      <w:marLeft w:val="0"/>
      <w:marRight w:val="0"/>
      <w:marTop w:val="0"/>
      <w:marBottom w:val="0"/>
      <w:divBdr>
        <w:top w:val="none" w:sz="0" w:space="0" w:color="auto"/>
        <w:left w:val="none" w:sz="0" w:space="0" w:color="auto"/>
        <w:bottom w:val="none" w:sz="0" w:space="0" w:color="auto"/>
        <w:right w:val="none" w:sz="0" w:space="0" w:color="auto"/>
      </w:divBdr>
    </w:div>
    <w:div w:id="21308529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fukuhara@wert.ifs.tohoku.ac.jp"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C6C1B-D231-F04D-AC88-B08F42FB2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338</Words>
  <Characters>1930</Characters>
  <Application>Microsoft Macintosh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uchimoto</dc:creator>
  <cp:lastModifiedBy>内一 哲哉</cp:lastModifiedBy>
  <cp:revision>7</cp:revision>
  <cp:lastPrinted>2011-07-11T00:51:00Z</cp:lastPrinted>
  <dcterms:created xsi:type="dcterms:W3CDTF">2011-07-12T03:00:00Z</dcterms:created>
  <dcterms:modified xsi:type="dcterms:W3CDTF">2011-07-19T05:46:00Z</dcterms:modified>
</cp:coreProperties>
</file>